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F9D" w:rsidRPr="000B1302" w:rsidRDefault="00CD0EEF" w:rsidP="00FA4460">
      <w:pPr>
        <w:spacing w:line="240" w:lineRule="auto"/>
        <w:contextualSpacing/>
        <w:rPr>
          <w:b/>
          <w:bCs/>
          <w:color w:val="EFB71B"/>
          <w:sz w:val="24"/>
          <w:szCs w:val="24"/>
        </w:rPr>
      </w:pPr>
      <w:bookmarkStart w:id="0" w:name="_GoBack"/>
      <w:bookmarkEnd w:id="0"/>
      <w:r>
        <w:rPr>
          <w:noProof/>
          <w:sz w:val="24"/>
          <w:szCs w:val="24"/>
          <w:lang w:val="en-GB" w:eastAsia="en-GB"/>
        </w:rPr>
        <mc:AlternateContent>
          <mc:Choice Requires="wps">
            <w:drawing>
              <wp:anchor distT="36576" distB="36576" distL="36576" distR="36576" simplePos="0" relativeHeight="251673600" behindDoc="0" locked="0" layoutInCell="1" allowOverlap="1">
                <wp:simplePos x="0" y="0"/>
                <wp:positionH relativeFrom="column">
                  <wp:posOffset>3990340</wp:posOffset>
                </wp:positionH>
                <wp:positionV relativeFrom="paragraph">
                  <wp:posOffset>-591820</wp:posOffset>
                </wp:positionV>
                <wp:extent cx="2657475" cy="200660"/>
                <wp:effectExtent l="0" t="0" r="9525"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200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82F9D" w:rsidRDefault="00E82F9D" w:rsidP="00FA4460">
                            <w:pPr>
                              <w:widowControl w:val="0"/>
                              <w:jc w:val="right"/>
                              <w:rPr>
                                <w:rFonts w:ascii="ITC Officina Sans Std Book" w:hAnsi="ITC Officina Sans Std Book"/>
                                <w:sz w:val="26"/>
                                <w:szCs w:val="26"/>
                              </w:rPr>
                            </w:pPr>
                            <w:r>
                              <w:rPr>
                                <w:rFonts w:ascii="ITC Officina Sans Std Book" w:hAnsi="ITC Officina Sans Std Book"/>
                                <w:b/>
                                <w:bCs/>
                                <w:color w:val="FFFFFF"/>
                                <w:sz w:val="26"/>
                                <w:szCs w:val="26"/>
                              </w:rPr>
                              <w:t>CARE International Governance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14.2pt;margin-top:-46.6pt;width:209.25pt;height:15.8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" filled="f" stroked="f" strokecolor="black [0]" insetpen="t">
                <v:textbox inset="0,0,0,0">
                  <w:txbxContent>
                    <w:p w:rsidR="00E82F9D" w:rsidRDefault="00E82F9D" w:rsidP="00FA4460">
                      <w:pPr>
                        <w:widowControl w:val="0"/>
                        <w:jc w:val="right"/>
                        <w:rPr>
                          <w:rFonts w:ascii="ITC Officina Sans Std Book" w:hAnsi="ITC Officina Sans Std Book"/>
                          <w:sz w:val="26"/>
                          <w:szCs w:val="26"/>
                        </w:rPr>
                      </w:pPr>
                      <w:r>
                        <w:rPr>
                          <w:rFonts w:ascii="ITC Officina Sans Std Book" w:hAnsi="ITC Officina Sans Std Book"/>
                          <w:b/>
                          <w:bCs/>
                          <w:color w:val="FFFFFF"/>
                          <w:sz w:val="26"/>
                          <w:szCs w:val="26"/>
                        </w:rPr>
                        <w:t>CARE International Governance</w:t>
                      </w:r>
                    </w:p>
                  </w:txbxContent>
                </v:textbox>
              </v:shape>
            </w:pict>
          </mc:Fallback>
        </mc:AlternateContent>
      </w:r>
      <w:r w:rsidR="00CB0D18" w:rsidRPr="000B1302">
        <w:rPr>
          <w:b/>
          <w:bCs/>
          <w:noProof/>
          <w:color w:val="EFB71B"/>
          <w:sz w:val="24"/>
          <w:szCs w:val="24"/>
          <w:lang w:val="en-GB" w:eastAsia="en-GB"/>
        </w:rPr>
        <w:drawing>
          <wp:anchor distT="0" distB="0" distL="114300" distR="114300" simplePos="0" relativeHeight="251659264" behindDoc="0" locked="0" layoutInCell="1" allowOverlap="1" wp14:anchorId="698B8036" wp14:editId="27C2798D">
            <wp:simplePos x="0" y="0"/>
            <wp:positionH relativeFrom="column">
              <wp:posOffset>-895350</wp:posOffset>
            </wp:positionH>
            <wp:positionV relativeFrom="paragraph">
              <wp:posOffset>-358775</wp:posOffset>
            </wp:positionV>
            <wp:extent cx="7785100" cy="5193665"/>
            <wp:effectExtent l="0" t="0" r="635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ARE\UK\Policy Briefs\CAP\Drafts\Foto Nana Kofi Acquah, CARE.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785100" cy="5193665"/>
                    </a:xfrm>
                    <a:prstGeom prst="rect">
                      <a:avLst/>
                    </a:prstGeom>
                    <a:noFill/>
                    <a:ln>
                      <a:noFill/>
                    </a:ln>
                  </pic:spPr>
                </pic:pic>
              </a:graphicData>
            </a:graphic>
          </wp:anchor>
        </w:drawing>
      </w:r>
      <w:r>
        <w:rPr>
          <w:noProof/>
          <w:sz w:val="24"/>
          <w:szCs w:val="24"/>
          <w:lang w:val="en-GB" w:eastAsia="en-GB"/>
        </w:rPr>
        <mc:AlternateContent>
          <mc:Choice Requires="wps">
            <w:drawing>
              <wp:anchor distT="36576" distB="36576" distL="36576" distR="36576" simplePos="0" relativeHeight="251671552" behindDoc="0" locked="0" layoutInCell="1" allowOverlap="1">
                <wp:simplePos x="0" y="0"/>
                <wp:positionH relativeFrom="column">
                  <wp:posOffset>-902335</wp:posOffset>
                </wp:positionH>
                <wp:positionV relativeFrom="paragraph">
                  <wp:posOffset>-904240</wp:posOffset>
                </wp:positionV>
                <wp:extent cx="7781925" cy="597535"/>
                <wp:effectExtent l="0" t="0" r="9525"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1925" cy="597535"/>
                        </a:xfrm>
                        <a:prstGeom prst="rect">
                          <a:avLst/>
                        </a:prstGeom>
                        <a:solidFill>
                          <a:srgbClr val="C75B12"/>
                        </a:solidFill>
                        <a:ln>
                          <a:noFill/>
                        </a:ln>
                        <a:effectLst/>
                      </wps:spPr>
                      <wps:txbx>
                        <w:txbxContent>
                          <w:p w:rsidR="00E82F9D" w:rsidRDefault="00E82F9D" w:rsidP="00FA4460">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margin-left:-71.05pt;margin-top:-71.2pt;width:612.75pt;height:47.0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" fillcolor="#c75b12" stroked="f">
                <v:textbox inset="2.88pt,2.88pt,2.88pt,2.88pt">
                  <w:txbxContent>
                    <w:p w:rsidR="00E82F9D" w:rsidRDefault="00E82F9D" w:rsidP="00FA4460">
                      <w:pPr>
                        <w:jc w:val="center"/>
                      </w:pPr>
                    </w:p>
                  </w:txbxContent>
                </v:textbox>
              </v:rect>
            </w:pict>
          </mc:Fallback>
        </mc:AlternateContent>
      </w:r>
    </w:p>
    <w:p w:rsidR="00116329" w:rsidRPr="000B1302" w:rsidRDefault="00116329" w:rsidP="002A060A">
      <w:pPr>
        <w:spacing w:line="240" w:lineRule="auto"/>
        <w:contextualSpacing/>
        <w:jc w:val="center"/>
        <w:rPr>
          <w:b/>
          <w:bCs/>
          <w:color w:val="EFB71B"/>
          <w:sz w:val="24"/>
          <w:szCs w:val="24"/>
        </w:rPr>
      </w:pPr>
    </w:p>
    <w:p w:rsidR="00387F22" w:rsidRPr="000B1302" w:rsidRDefault="00387F22" w:rsidP="00AF592B">
      <w:pPr>
        <w:spacing w:line="240" w:lineRule="auto"/>
        <w:contextualSpacing/>
        <w:rPr>
          <w:b/>
          <w:bCs/>
          <w:color w:val="C75B12"/>
          <w:sz w:val="52"/>
          <w:szCs w:val="52"/>
        </w:rPr>
      </w:pPr>
      <w:r w:rsidRPr="000B1302">
        <w:rPr>
          <w:b/>
          <w:bCs/>
          <w:color w:val="C75B12"/>
          <w:sz w:val="52"/>
          <w:szCs w:val="52"/>
        </w:rPr>
        <w:t>Making Citizen Participation Central to Local Development Planning and Implementation:</w:t>
      </w:r>
      <w:r w:rsidR="00FA4460" w:rsidRPr="000B1302">
        <w:rPr>
          <w:noProof/>
          <w:color w:val="C75B12"/>
        </w:rPr>
        <w:t xml:space="preserve"> </w:t>
      </w:r>
    </w:p>
    <w:p w:rsidR="00387F22" w:rsidRPr="000B1302" w:rsidRDefault="00387F22" w:rsidP="00AF592B">
      <w:pPr>
        <w:spacing w:line="240" w:lineRule="auto"/>
        <w:contextualSpacing/>
        <w:rPr>
          <w:b/>
          <w:bCs/>
          <w:color w:val="EFB71B"/>
          <w:sz w:val="32"/>
          <w:szCs w:val="32"/>
        </w:rPr>
      </w:pPr>
      <w:r w:rsidRPr="000B1302">
        <w:rPr>
          <w:b/>
          <w:bCs/>
          <w:color w:val="EFB71B"/>
          <w:sz w:val="52"/>
          <w:szCs w:val="52"/>
        </w:rPr>
        <w:t>The CAP Model</w:t>
      </w:r>
    </w:p>
    <w:p w:rsidR="002A060A" w:rsidRPr="000B1302" w:rsidRDefault="00DA68B9" w:rsidP="002A060A">
      <w:pPr>
        <w:spacing w:line="240" w:lineRule="auto"/>
        <w:contextualSpacing/>
        <w:jc w:val="center"/>
        <w:rPr>
          <w:b/>
          <w:bCs/>
          <w:color w:val="EFB71B"/>
          <w:sz w:val="24"/>
          <w:szCs w:val="24"/>
        </w:rPr>
      </w:pPr>
      <w:r w:rsidRPr="000B1302">
        <w:rPr>
          <w:b/>
          <w:bCs/>
          <w:noProof/>
          <w:sz w:val="52"/>
          <w:szCs w:val="52"/>
          <w:lang w:val="en-GB" w:eastAsia="en-GB"/>
        </w:rPr>
        <w:drawing>
          <wp:anchor distT="0" distB="0" distL="114300" distR="114300" simplePos="0" relativeHeight="251675648" behindDoc="0" locked="0" layoutInCell="1" allowOverlap="1" wp14:anchorId="45896C57" wp14:editId="440E1435">
            <wp:simplePos x="0" y="0"/>
            <wp:positionH relativeFrom="column">
              <wp:posOffset>4932045</wp:posOffset>
            </wp:positionH>
            <wp:positionV relativeFrom="paragraph">
              <wp:posOffset>48895</wp:posOffset>
            </wp:positionV>
            <wp:extent cx="885190" cy="1108075"/>
            <wp:effectExtent l="0" t="0" r="0" b="0"/>
            <wp:wrapSquare wrapText="bothSides"/>
            <wp:docPr id="9" name="Picture 9" descr="D:\CARE\Consultancy\Care Branding\CARE_VERT_2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ARE\Consultancy\Care Branding\CARE_VERT_2c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190" cy="1108075"/>
                    </a:xfrm>
                    <a:prstGeom prst="rect">
                      <a:avLst/>
                    </a:prstGeom>
                    <a:noFill/>
                    <a:ln>
                      <a:noFill/>
                    </a:ln>
                  </pic:spPr>
                </pic:pic>
              </a:graphicData>
            </a:graphic>
          </wp:anchor>
        </w:drawing>
      </w:r>
    </w:p>
    <w:p w:rsidR="002A060A" w:rsidRPr="000B1302" w:rsidRDefault="002A060A" w:rsidP="002A060A">
      <w:pPr>
        <w:spacing w:line="240" w:lineRule="auto"/>
        <w:contextualSpacing/>
        <w:jc w:val="center"/>
        <w:rPr>
          <w:b/>
          <w:bCs/>
          <w:color w:val="003B5C"/>
          <w:sz w:val="44"/>
          <w:szCs w:val="44"/>
        </w:rPr>
      </w:pPr>
    </w:p>
    <w:p w:rsidR="00116329" w:rsidRPr="000B1302" w:rsidRDefault="00116329" w:rsidP="002A060A">
      <w:pPr>
        <w:spacing w:line="240" w:lineRule="auto"/>
        <w:contextualSpacing/>
        <w:jc w:val="center"/>
        <w:rPr>
          <w:b/>
          <w:bCs/>
          <w:color w:val="EFB71B"/>
          <w:sz w:val="24"/>
          <w:szCs w:val="24"/>
        </w:rPr>
      </w:pPr>
    </w:p>
    <w:p w:rsidR="00FA4460" w:rsidRPr="000B1302" w:rsidRDefault="00FA4460" w:rsidP="002A060A">
      <w:pPr>
        <w:spacing w:line="240" w:lineRule="auto"/>
        <w:contextualSpacing/>
        <w:jc w:val="center"/>
        <w:rPr>
          <w:b/>
          <w:bCs/>
          <w:color w:val="EFB71B"/>
          <w:sz w:val="24"/>
          <w:szCs w:val="24"/>
        </w:rPr>
      </w:pPr>
    </w:p>
    <w:p w:rsidR="00835FF1" w:rsidRPr="000B1302" w:rsidRDefault="00332D45" w:rsidP="00835FF1">
      <w:pPr>
        <w:spacing w:line="240" w:lineRule="auto"/>
        <w:contextualSpacing/>
        <w:jc w:val="both"/>
        <w:rPr>
          <w:b/>
          <w:bCs/>
          <w:color w:val="EFB71B"/>
          <w:sz w:val="32"/>
          <w:szCs w:val="32"/>
        </w:rPr>
      </w:pPr>
      <w:r w:rsidRPr="000B1302">
        <w:rPr>
          <w:b/>
          <w:bCs/>
          <w:color w:val="EFB71B"/>
          <w:sz w:val="32"/>
          <w:szCs w:val="32"/>
        </w:rPr>
        <w:lastRenderedPageBreak/>
        <w:t>S</w:t>
      </w:r>
      <w:r w:rsidR="00835FF1" w:rsidRPr="000B1302">
        <w:rPr>
          <w:b/>
          <w:bCs/>
          <w:color w:val="EFB71B"/>
          <w:sz w:val="32"/>
          <w:szCs w:val="32"/>
        </w:rPr>
        <w:t>ummary</w:t>
      </w:r>
    </w:p>
    <w:p w:rsidR="00326AE1" w:rsidRPr="000B1302" w:rsidRDefault="00326AE1" w:rsidP="00835FF1">
      <w:pPr>
        <w:spacing w:line="240" w:lineRule="auto"/>
        <w:contextualSpacing/>
        <w:jc w:val="both"/>
      </w:pPr>
    </w:p>
    <w:p w:rsidR="007855A3" w:rsidRPr="000B1302" w:rsidRDefault="00302B71" w:rsidP="00835FF1">
      <w:pPr>
        <w:spacing w:line="240" w:lineRule="auto"/>
        <w:contextualSpacing/>
        <w:jc w:val="both"/>
      </w:pPr>
      <w:r w:rsidRPr="000B1302">
        <w:t>CARE’s decade</w:t>
      </w:r>
      <w:r w:rsidR="006E08F5" w:rsidRPr="000B1302">
        <w:t>-long</w:t>
      </w:r>
      <w:r w:rsidRPr="000B1302">
        <w:t xml:space="preserve"> experience in implementing </w:t>
      </w:r>
      <w:r w:rsidR="004B43FA" w:rsidRPr="000B1302">
        <w:t xml:space="preserve">the </w:t>
      </w:r>
      <w:r w:rsidR="00287506" w:rsidRPr="000B1302">
        <w:t>C</w:t>
      </w:r>
      <w:r w:rsidRPr="000B1302">
        <w:t xml:space="preserve">ommunity </w:t>
      </w:r>
      <w:r w:rsidR="00287506" w:rsidRPr="000B1302">
        <w:t>A</w:t>
      </w:r>
      <w:r w:rsidRPr="000B1302">
        <w:t xml:space="preserve">ction </w:t>
      </w:r>
      <w:r w:rsidR="00287506" w:rsidRPr="000B1302">
        <w:t>P</w:t>
      </w:r>
      <w:r w:rsidRPr="000B1302">
        <w:t xml:space="preserve">lanning (CAP) </w:t>
      </w:r>
      <w:r w:rsidR="007855A3" w:rsidRPr="000B1302">
        <w:t xml:space="preserve">model </w:t>
      </w:r>
      <w:r w:rsidRPr="000B1302">
        <w:t xml:space="preserve">in Ghana </w:t>
      </w:r>
      <w:r w:rsidR="004B43FA" w:rsidRPr="000B1302">
        <w:t xml:space="preserve">has produced </w:t>
      </w:r>
      <w:r w:rsidRPr="000B1302">
        <w:t xml:space="preserve">solid </w:t>
      </w:r>
      <w:r w:rsidR="00A34C60" w:rsidRPr="000B1302">
        <w:t>evidence for</w:t>
      </w:r>
      <w:r w:rsidR="004B43FA" w:rsidRPr="000B1302">
        <w:t xml:space="preserve"> </w:t>
      </w:r>
      <w:r w:rsidRPr="000B1302">
        <w:t xml:space="preserve">its </w:t>
      </w:r>
      <w:r w:rsidR="00A34C60" w:rsidRPr="000B1302">
        <w:t>relevance</w:t>
      </w:r>
      <w:r w:rsidR="004B43FA" w:rsidRPr="000B1302">
        <w:t xml:space="preserve"> in enhancing citizen participation and influence in local governance, particularly in local development planning and decision making</w:t>
      </w:r>
      <w:r w:rsidRPr="000B1302">
        <w:t xml:space="preserve">. Not only did </w:t>
      </w:r>
      <w:r w:rsidR="004B43FA" w:rsidRPr="000B1302">
        <w:t xml:space="preserve">the </w:t>
      </w:r>
      <w:r w:rsidRPr="000B1302">
        <w:t xml:space="preserve">CAP </w:t>
      </w:r>
      <w:r w:rsidR="004B43FA" w:rsidRPr="000B1302">
        <w:t xml:space="preserve">created </w:t>
      </w:r>
      <w:r w:rsidR="00A34C60" w:rsidRPr="000B1302">
        <w:t>a trusted space for citizen</w:t>
      </w:r>
      <w:r w:rsidR="004B43FA" w:rsidRPr="000B1302">
        <w:t xml:space="preserve"> participation in local decision making, particularly aro</w:t>
      </w:r>
      <w:r w:rsidR="00A34C60" w:rsidRPr="000B1302">
        <w:t>und local development planning,</w:t>
      </w:r>
      <w:r w:rsidRPr="000B1302">
        <w:t xml:space="preserve"> but it further empowered community</w:t>
      </w:r>
      <w:r w:rsidR="006E08F5" w:rsidRPr="000B1302">
        <w:t xml:space="preserve"> members</w:t>
      </w:r>
      <w:r w:rsidR="004B43FA" w:rsidRPr="000B1302">
        <w:t xml:space="preserve"> to be active citizens capable </w:t>
      </w:r>
      <w:r w:rsidR="00776688" w:rsidRPr="000B1302">
        <w:t>of</w:t>
      </w:r>
      <w:r w:rsidR="004B43FA" w:rsidRPr="000B1302">
        <w:t xml:space="preserve"> engag</w:t>
      </w:r>
      <w:r w:rsidR="00776688" w:rsidRPr="000B1302">
        <w:t>ing</w:t>
      </w:r>
      <w:r w:rsidR="004B43FA" w:rsidRPr="000B1302">
        <w:t xml:space="preserve"> in community collective efforts to address issues affecting their lives and wellbeing</w:t>
      </w:r>
      <w:r w:rsidR="007855A3" w:rsidRPr="000B1302">
        <w:t>, and to hold their local leaders accountable.</w:t>
      </w:r>
      <w:r w:rsidRPr="000B1302">
        <w:t xml:space="preserve"> </w:t>
      </w:r>
    </w:p>
    <w:p w:rsidR="007855A3" w:rsidRPr="000B1302" w:rsidRDefault="007855A3" w:rsidP="00835FF1">
      <w:pPr>
        <w:spacing w:line="240" w:lineRule="auto"/>
        <w:contextualSpacing/>
        <w:jc w:val="both"/>
      </w:pPr>
    </w:p>
    <w:p w:rsidR="00302B71" w:rsidRPr="000B1302" w:rsidRDefault="007855A3" w:rsidP="00835FF1">
      <w:pPr>
        <w:spacing w:line="240" w:lineRule="auto"/>
        <w:contextualSpacing/>
        <w:jc w:val="both"/>
      </w:pPr>
      <w:r w:rsidRPr="000B1302">
        <w:t>The CAP model has been initiated by CARE Ghana. Based on its successes in mobilizing citizens for local community development</w:t>
      </w:r>
      <w:r w:rsidR="00A34C60" w:rsidRPr="000B1302">
        <w:t>,</w:t>
      </w:r>
      <w:r w:rsidRPr="000B1302">
        <w:t xml:space="preserve"> the model has since been taken up by a wide range of development stakeholders working in Ghana. </w:t>
      </w:r>
      <w:r w:rsidR="005E137F" w:rsidRPr="000B1302">
        <w:t xml:space="preserve">CARE </w:t>
      </w:r>
      <w:r w:rsidR="00901030" w:rsidRPr="000B1302">
        <w:t>Ghana</w:t>
      </w:r>
      <w:r w:rsidR="00825A35" w:rsidRPr="000B1302">
        <w:t>’s</w:t>
      </w:r>
      <w:r w:rsidR="00901030" w:rsidRPr="000B1302">
        <w:t xml:space="preserve"> </w:t>
      </w:r>
      <w:r w:rsidR="005E137F" w:rsidRPr="000B1302">
        <w:t xml:space="preserve">long outstanding experience using the CAP model coupled with </w:t>
      </w:r>
      <w:r w:rsidR="00825A35" w:rsidRPr="000B1302">
        <w:t>the fact that CAP feeding into District Assemblies Medium Term Development Plan is a national requirement and the</w:t>
      </w:r>
      <w:r w:rsidR="005E137F" w:rsidRPr="000B1302">
        <w:t xml:space="preserve"> wide uptake of the model by other development partners working in local development and decentralization in Ghana </w:t>
      </w:r>
      <w:r w:rsidR="00302B71" w:rsidRPr="000B1302">
        <w:t xml:space="preserve">provided compelling motivation for CARE to </w:t>
      </w:r>
      <w:r w:rsidRPr="000B1302">
        <w:t xml:space="preserve">advocate for the institutionalization of the </w:t>
      </w:r>
      <w:r w:rsidR="00302B71" w:rsidRPr="000B1302">
        <w:t xml:space="preserve">CAP </w:t>
      </w:r>
      <w:r w:rsidRPr="000B1302">
        <w:t>model</w:t>
      </w:r>
      <w:r w:rsidR="005E137F" w:rsidRPr="000B1302">
        <w:t>.</w:t>
      </w:r>
      <w:r w:rsidR="00302B71" w:rsidRPr="000B1302">
        <w:t xml:space="preserve"> CARE </w:t>
      </w:r>
      <w:r w:rsidR="00901030" w:rsidRPr="000B1302">
        <w:t xml:space="preserve">Ghana </w:t>
      </w:r>
      <w:r w:rsidR="006E08F5" w:rsidRPr="000B1302">
        <w:t xml:space="preserve">therefore </w:t>
      </w:r>
      <w:r w:rsidR="005B06B4" w:rsidRPr="000B1302">
        <w:t xml:space="preserve">conducted an assessment of existing CAP models in Ghana </w:t>
      </w:r>
      <w:r w:rsidR="004B4E21" w:rsidRPr="000B1302">
        <w:t xml:space="preserve">to gather evidence on the effectiveness and relevance of </w:t>
      </w:r>
      <w:r w:rsidR="00207131" w:rsidRPr="000B1302">
        <w:t>CAP in relation to citizen participation and influence in local governance</w:t>
      </w:r>
      <w:r w:rsidR="00C15323" w:rsidRPr="000B1302">
        <w:t xml:space="preserve">. The purpose of the undertaken CAP assessment is two-fold: (1) provide evidence for policy advocacy and influencing on the institutionalization of </w:t>
      </w:r>
      <w:r w:rsidR="004B4E21" w:rsidRPr="000B1302">
        <w:t xml:space="preserve">the CAP model; and </w:t>
      </w:r>
      <w:r w:rsidR="00C15323" w:rsidRPr="000B1302">
        <w:t xml:space="preserve">(2) </w:t>
      </w:r>
      <w:r w:rsidR="004B4E21" w:rsidRPr="000B1302">
        <w:t xml:space="preserve">inform the re-versioning of the CARE CAP model to align it with the </w:t>
      </w:r>
      <w:r w:rsidR="00C15323" w:rsidRPr="000B1302">
        <w:t>2</w:t>
      </w:r>
      <w:r w:rsidR="00C15323" w:rsidRPr="000B1302">
        <w:rPr>
          <w:vertAlign w:val="superscript"/>
        </w:rPr>
        <w:t>nd</w:t>
      </w:r>
      <w:r w:rsidR="00C15323" w:rsidRPr="000B1302">
        <w:t xml:space="preserve"> edition of the </w:t>
      </w:r>
      <w:r w:rsidR="004B4E21" w:rsidRPr="000B1302">
        <w:t xml:space="preserve">National standards </w:t>
      </w:r>
      <w:r w:rsidR="00C15323" w:rsidRPr="000B1302">
        <w:t>CAP manual</w:t>
      </w:r>
      <w:r w:rsidR="00302B71" w:rsidRPr="000B1302">
        <w:t xml:space="preserve">. </w:t>
      </w:r>
    </w:p>
    <w:p w:rsidR="00326AE1" w:rsidRPr="000B1302" w:rsidRDefault="00326AE1" w:rsidP="00835FF1">
      <w:pPr>
        <w:spacing w:line="240" w:lineRule="auto"/>
        <w:contextualSpacing/>
        <w:jc w:val="both"/>
      </w:pPr>
    </w:p>
    <w:p w:rsidR="00326AE1" w:rsidRPr="000B1302" w:rsidRDefault="003627BC" w:rsidP="00835FF1">
      <w:pPr>
        <w:spacing w:line="240" w:lineRule="auto"/>
        <w:contextualSpacing/>
        <w:jc w:val="both"/>
        <w:rPr>
          <w:b/>
          <w:bCs/>
          <w:color w:val="EFB71B"/>
          <w:sz w:val="32"/>
          <w:szCs w:val="32"/>
        </w:rPr>
      </w:pPr>
      <w:r w:rsidRPr="000B1302">
        <w:rPr>
          <w:b/>
          <w:bCs/>
          <w:color w:val="EFB71B"/>
          <w:sz w:val="32"/>
          <w:szCs w:val="32"/>
        </w:rPr>
        <w:t>Background</w:t>
      </w:r>
    </w:p>
    <w:p w:rsidR="00326AE1" w:rsidRPr="000B1302" w:rsidRDefault="00326AE1" w:rsidP="00835FF1">
      <w:pPr>
        <w:spacing w:line="240" w:lineRule="auto"/>
        <w:contextualSpacing/>
        <w:jc w:val="both"/>
      </w:pPr>
    </w:p>
    <w:p w:rsidR="00287506" w:rsidRPr="000B1302" w:rsidRDefault="00CD0EEF" w:rsidP="00A34C60">
      <w:pPr>
        <w:spacing w:line="240" w:lineRule="auto"/>
        <w:contextualSpacing/>
        <w:jc w:val="both"/>
        <w:rPr>
          <w:lang w:val="en-GB"/>
        </w:rPr>
      </w:pPr>
      <w:r>
        <w:rPr>
          <w:noProof/>
          <w:lang w:val="en-GB" w:eastAsia="en-GB"/>
        </w:rPr>
        <mc:AlternateContent>
          <mc:Choice Requires="wps">
            <w:drawing>
              <wp:anchor distT="0" distB="0" distL="114300" distR="114300" simplePos="0" relativeHeight="251706368" behindDoc="0" locked="0" layoutInCell="1" allowOverlap="1">
                <wp:simplePos x="0" y="0"/>
                <wp:positionH relativeFrom="column">
                  <wp:posOffset>3257550</wp:posOffset>
                </wp:positionH>
                <wp:positionV relativeFrom="paragraph">
                  <wp:posOffset>66040</wp:posOffset>
                </wp:positionV>
                <wp:extent cx="2705100" cy="147066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0" cy="1470660"/>
                        </a:xfrm>
                        <a:prstGeom prst="rect">
                          <a:avLst/>
                        </a:prstGeom>
                        <a:solidFill>
                          <a:srgbClr val="F9D6A7"/>
                        </a:solidFill>
                        <a:ln w="6350">
                          <a:noFill/>
                        </a:ln>
                        <a:effectLst/>
                      </wps:spPr>
                      <wps:txbx>
                        <w:txbxContent>
                          <w:p w:rsidR="00E82F9D" w:rsidRPr="000B1302" w:rsidRDefault="00E82F9D" w:rsidP="00B710A3">
                            <w:pPr>
                              <w:spacing w:line="240" w:lineRule="auto"/>
                              <w:contextualSpacing/>
                              <w:jc w:val="both"/>
                              <w:rPr>
                                <w:b/>
                                <w:bCs/>
                                <w:color w:val="C75B12"/>
                                <w:lang w:val="en-GB"/>
                              </w:rPr>
                            </w:pPr>
                            <w:r w:rsidRPr="000B1302">
                              <w:rPr>
                                <w:b/>
                                <w:bCs/>
                                <w:color w:val="C75B12"/>
                                <w:lang w:val="en-GB"/>
                              </w:rPr>
                              <w:t>Community Action Planning - CAP</w:t>
                            </w:r>
                          </w:p>
                          <w:p w:rsidR="00E82F9D" w:rsidRPr="000B1302" w:rsidRDefault="00E82F9D" w:rsidP="00B710A3">
                            <w:pPr>
                              <w:spacing w:line="240" w:lineRule="auto"/>
                              <w:contextualSpacing/>
                              <w:jc w:val="both"/>
                              <w:rPr>
                                <w:b/>
                                <w:bCs/>
                                <w:color w:val="C75B12"/>
                                <w:lang w:val="en-GB"/>
                              </w:rPr>
                            </w:pPr>
                          </w:p>
                          <w:p w:rsidR="00E82F9D" w:rsidRPr="000B1302" w:rsidRDefault="00E82F9D" w:rsidP="00B710A3">
                            <w:pPr>
                              <w:spacing w:line="240" w:lineRule="auto"/>
                              <w:jc w:val="both"/>
                              <w:rPr>
                                <w:bCs/>
                                <w:lang w:val="en-GB"/>
                              </w:rPr>
                            </w:pPr>
                            <w:r w:rsidRPr="000B1302">
                              <w:rPr>
                                <w:rFonts w:eastAsia="Times New Roman" w:cs="Arial"/>
                                <w:bCs/>
                              </w:rPr>
                              <w:t>A bottom-up process where communities are facilitated to analyze their needs, potentials and priorities, and develop collective vision, strategies and actions plan for improving their living standards and well-being.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left:0;text-align:left;margin-left:256.5pt;margin-top:5.2pt;width:213pt;height:115.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" fillcolor="#f9d6a7" stroked="f" strokeweight=".5pt">
                <v:path arrowok="t"/>
                <v:textbox>
                  <w:txbxContent>
                    <w:p w:rsidR="00E82F9D" w:rsidRPr="000B1302" w:rsidRDefault="00E82F9D" w:rsidP="00B710A3">
                      <w:pPr>
                        <w:spacing w:line="240" w:lineRule="auto"/>
                        <w:contextualSpacing/>
                        <w:jc w:val="both"/>
                        <w:rPr>
                          <w:b/>
                          <w:bCs/>
                          <w:color w:val="C75B12"/>
                          <w:lang w:val="en-GB"/>
                        </w:rPr>
                      </w:pPr>
                      <w:r w:rsidRPr="000B1302">
                        <w:rPr>
                          <w:b/>
                          <w:bCs/>
                          <w:color w:val="C75B12"/>
                          <w:lang w:val="en-GB"/>
                        </w:rPr>
                        <w:t>Community Action Planning - CAP</w:t>
                      </w:r>
                    </w:p>
                    <w:p w:rsidR="00E82F9D" w:rsidRPr="000B1302" w:rsidRDefault="00E82F9D" w:rsidP="00B710A3">
                      <w:pPr>
                        <w:spacing w:line="240" w:lineRule="auto"/>
                        <w:contextualSpacing/>
                        <w:jc w:val="both"/>
                        <w:rPr>
                          <w:b/>
                          <w:bCs/>
                          <w:color w:val="C75B12"/>
                          <w:lang w:val="en-GB"/>
                        </w:rPr>
                      </w:pPr>
                    </w:p>
                    <w:p w:rsidR="00E82F9D" w:rsidRPr="000B1302" w:rsidRDefault="00E82F9D" w:rsidP="00B710A3">
                      <w:pPr>
                        <w:spacing w:line="240" w:lineRule="auto"/>
                        <w:jc w:val="both"/>
                        <w:rPr>
                          <w:bCs/>
                          <w:lang w:val="en-GB"/>
                        </w:rPr>
                      </w:pPr>
                      <w:r w:rsidRPr="000B1302">
                        <w:rPr>
                          <w:rFonts w:eastAsia="Times New Roman" w:cs="Arial"/>
                          <w:bCs/>
                        </w:rPr>
                        <w:t>A bottom-up process where communities are facilitated to analyze their needs, potentials and priorities, and develop collective vision, strategies and actions plan for improving their living standards and well-being.</w:t>
                      </w:r>
                    </w:p>
                  </w:txbxContent>
                </v:textbox>
                <w10:wrap type="square"/>
              </v:shape>
            </w:pict>
          </mc:Fallback>
        </mc:AlternateContent>
      </w:r>
      <w:r w:rsidR="00287506" w:rsidRPr="000B1302">
        <w:rPr>
          <w:lang w:val="en-GB"/>
        </w:rPr>
        <w:t>CARE Ghana has initiated</w:t>
      </w:r>
      <w:r w:rsidR="006D07B5" w:rsidRPr="000B1302">
        <w:rPr>
          <w:lang w:val="en-GB"/>
        </w:rPr>
        <w:t xml:space="preserve"> the CAP model </w:t>
      </w:r>
      <w:r w:rsidR="00287506" w:rsidRPr="000B1302">
        <w:rPr>
          <w:lang w:val="en-GB"/>
        </w:rPr>
        <w:t xml:space="preserve">in </w:t>
      </w:r>
      <w:r w:rsidR="0018362A" w:rsidRPr="000B1302">
        <w:rPr>
          <w:lang w:val="en-GB"/>
        </w:rPr>
        <w:t>2002</w:t>
      </w:r>
      <w:r w:rsidR="00287506" w:rsidRPr="000B1302">
        <w:rPr>
          <w:lang w:val="en-GB"/>
        </w:rPr>
        <w:t>. Since then</w:t>
      </w:r>
      <w:r w:rsidR="00A34C60" w:rsidRPr="000B1302">
        <w:rPr>
          <w:lang w:val="en-GB"/>
        </w:rPr>
        <w:t>,</w:t>
      </w:r>
      <w:r w:rsidR="00287506" w:rsidRPr="000B1302">
        <w:rPr>
          <w:lang w:val="en-GB"/>
        </w:rPr>
        <w:t xml:space="preserve"> the country programme </w:t>
      </w:r>
      <w:r w:rsidR="0018362A" w:rsidRPr="000B1302">
        <w:rPr>
          <w:lang w:val="en-GB"/>
        </w:rPr>
        <w:t xml:space="preserve">has </w:t>
      </w:r>
      <w:r w:rsidR="00287506" w:rsidRPr="000B1302">
        <w:rPr>
          <w:lang w:val="en-GB"/>
        </w:rPr>
        <w:t>used the CAP model in a wide range of sectorial programming including the agriculture and food security programmes; forest and natural resource management programmes; wate</w:t>
      </w:r>
      <w:r w:rsidR="00A34C60" w:rsidRPr="000B1302">
        <w:rPr>
          <w:lang w:val="en-GB"/>
        </w:rPr>
        <w:t>r and sanitation programmes</w:t>
      </w:r>
      <w:r w:rsidR="000A5B1F" w:rsidRPr="000B1302">
        <w:rPr>
          <w:lang w:val="en-GB"/>
        </w:rPr>
        <w:t xml:space="preserve"> and climate change resiliency</w:t>
      </w:r>
      <w:r w:rsidR="00A34C60" w:rsidRPr="000B1302">
        <w:rPr>
          <w:lang w:val="en-GB"/>
        </w:rPr>
        <w:t xml:space="preserve"> amongst others</w:t>
      </w:r>
      <w:r w:rsidR="00287506" w:rsidRPr="000B1302">
        <w:rPr>
          <w:lang w:val="en-GB"/>
        </w:rPr>
        <w:t xml:space="preserve">. Furthermore, CARE Ghana has widely shared its CAP experience with a wide range of development stakeholders in Ghana, resulting in an uptake of the model by </w:t>
      </w:r>
      <w:r w:rsidR="00846320" w:rsidRPr="000B1302">
        <w:rPr>
          <w:lang w:val="en-GB"/>
        </w:rPr>
        <w:t xml:space="preserve">the </w:t>
      </w:r>
      <w:r w:rsidR="00287506" w:rsidRPr="000B1302">
        <w:rPr>
          <w:lang w:val="en-GB"/>
        </w:rPr>
        <w:t>main local and national development stakeholders in the fields of local development and decentralisation</w:t>
      </w:r>
      <w:r w:rsidR="00846320" w:rsidRPr="000B1302">
        <w:rPr>
          <w:lang w:val="en-GB"/>
        </w:rPr>
        <w:t xml:space="preserve"> including </w:t>
      </w:r>
      <w:r w:rsidR="00A34C60" w:rsidRPr="000B1302">
        <w:rPr>
          <w:lang w:val="en-GB"/>
        </w:rPr>
        <w:t>UNICEF</w:t>
      </w:r>
      <w:r w:rsidR="00846320" w:rsidRPr="000B1302">
        <w:rPr>
          <w:lang w:val="en-GB"/>
        </w:rPr>
        <w:t>; Send Ghana; Ibis; and SNV</w:t>
      </w:r>
      <w:r w:rsidR="00287506" w:rsidRPr="000B1302">
        <w:rPr>
          <w:lang w:val="en-GB"/>
        </w:rPr>
        <w:t xml:space="preserve">. </w:t>
      </w:r>
      <w:r w:rsidR="00846320" w:rsidRPr="000B1302">
        <w:rPr>
          <w:lang w:val="en-GB"/>
        </w:rPr>
        <w:t>In addition, the CARE CAP model has significantly informed and influenced the development of a national CAP standards manual</w:t>
      </w:r>
      <w:r w:rsidR="009C6A3D" w:rsidRPr="000B1302">
        <w:rPr>
          <w:lang w:val="en-GB"/>
        </w:rPr>
        <w:t xml:space="preserve"> under the auspices of the National Development Planning Commission (NDPC)</w:t>
      </w:r>
      <w:r w:rsidR="00846320" w:rsidRPr="000B1302">
        <w:rPr>
          <w:lang w:val="en-GB"/>
        </w:rPr>
        <w:t xml:space="preserve">, which is currently on its second edition.  </w:t>
      </w:r>
    </w:p>
    <w:p w:rsidR="00287506" w:rsidRPr="000B1302" w:rsidRDefault="00287506" w:rsidP="002C03F4">
      <w:pPr>
        <w:spacing w:line="240" w:lineRule="auto"/>
        <w:contextualSpacing/>
        <w:jc w:val="both"/>
        <w:rPr>
          <w:lang w:val="en-GB"/>
        </w:rPr>
      </w:pPr>
    </w:p>
    <w:p w:rsidR="007F56E8" w:rsidRPr="000B1302" w:rsidRDefault="00846320" w:rsidP="007F56E8">
      <w:pPr>
        <w:spacing w:line="240" w:lineRule="auto"/>
        <w:contextualSpacing/>
        <w:jc w:val="both"/>
        <w:rPr>
          <w:lang w:val="en-GB"/>
        </w:rPr>
      </w:pPr>
      <w:r w:rsidRPr="000B1302">
        <w:rPr>
          <w:lang w:val="en-GB"/>
        </w:rPr>
        <w:t xml:space="preserve">The CAP model has </w:t>
      </w:r>
      <w:r w:rsidR="00A049F1" w:rsidRPr="000B1302">
        <w:rPr>
          <w:lang w:val="en-GB"/>
        </w:rPr>
        <w:t>proven</w:t>
      </w:r>
      <w:r w:rsidRPr="000B1302">
        <w:rPr>
          <w:lang w:val="en-GB"/>
        </w:rPr>
        <w:t xml:space="preserve"> </w:t>
      </w:r>
      <w:r w:rsidR="00A049F1" w:rsidRPr="000B1302">
        <w:rPr>
          <w:lang w:val="en-GB"/>
        </w:rPr>
        <w:t xml:space="preserve">to be an effective process for engaging citizens to collectively mobilise to identify and prioritise their concerns, identify what they can address by themselves, and </w:t>
      </w:r>
      <w:r w:rsidR="004868C1" w:rsidRPr="000B1302">
        <w:rPr>
          <w:lang w:val="en-GB"/>
        </w:rPr>
        <w:t xml:space="preserve">devise action plans aimed at influencing local development planning and implementation decision making. The purpose of developed community action plans is to ensure local development plans and actions address the most critical </w:t>
      </w:r>
      <w:r w:rsidR="007B7ACA" w:rsidRPr="000B1302">
        <w:rPr>
          <w:lang w:val="en-GB"/>
        </w:rPr>
        <w:t xml:space="preserve">and outstanding </w:t>
      </w:r>
      <w:r w:rsidR="004868C1" w:rsidRPr="000B1302">
        <w:rPr>
          <w:lang w:val="en-GB"/>
        </w:rPr>
        <w:t xml:space="preserve">needs </w:t>
      </w:r>
      <w:r w:rsidR="007B7ACA" w:rsidRPr="000B1302">
        <w:rPr>
          <w:lang w:val="en-GB"/>
        </w:rPr>
        <w:t xml:space="preserve">(goods and services) </w:t>
      </w:r>
      <w:r w:rsidR="004868C1" w:rsidRPr="000B1302">
        <w:rPr>
          <w:lang w:val="en-GB"/>
        </w:rPr>
        <w:t>of communities compr</w:t>
      </w:r>
      <w:r w:rsidR="004868C1" w:rsidRPr="000B1302">
        <w:rPr>
          <w:rFonts w:cs="Arial"/>
          <w:lang w:val="en-GB"/>
        </w:rPr>
        <w:t>ising a</w:t>
      </w:r>
      <w:r w:rsidR="007B7ACA" w:rsidRPr="000B1302">
        <w:rPr>
          <w:rFonts w:cs="Arial"/>
          <w:lang w:val="en-GB"/>
        </w:rPr>
        <w:t xml:space="preserve"> specific </w:t>
      </w:r>
      <w:r w:rsidR="007B7ACA" w:rsidRPr="000B1302">
        <w:rPr>
          <w:rFonts w:cs="Arial"/>
          <w:lang w:val="en-GB"/>
        </w:rPr>
        <w:lastRenderedPageBreak/>
        <w:t>administrative entity</w:t>
      </w:r>
      <w:r w:rsidR="00287506" w:rsidRPr="000B1302">
        <w:rPr>
          <w:rFonts w:cs="Arial"/>
        </w:rPr>
        <w:t>.</w:t>
      </w:r>
      <w:r w:rsidR="007B7ACA" w:rsidRPr="000B1302">
        <w:rPr>
          <w:rFonts w:cs="Arial"/>
        </w:rPr>
        <w:t xml:space="preserve"> Hence the ultimate aim of the CAP model is </w:t>
      </w:r>
      <w:r w:rsidR="00E23C09" w:rsidRPr="000B1302">
        <w:rPr>
          <w:rFonts w:cs="Arial"/>
        </w:rPr>
        <w:t xml:space="preserve">to </w:t>
      </w:r>
      <w:r w:rsidR="007F56E8" w:rsidRPr="000B1302">
        <w:rPr>
          <w:rFonts w:cs="Arial"/>
        </w:rPr>
        <w:t>make citizen participation and voice central to the local development planning and implementation decision making.</w:t>
      </w:r>
      <w:r w:rsidR="00287506" w:rsidRPr="000B1302">
        <w:t xml:space="preserve"> </w:t>
      </w:r>
      <w:r w:rsidR="00CC20AD" w:rsidRPr="000B1302">
        <w:rPr>
          <w:lang w:val="en-GB"/>
        </w:rPr>
        <w:t>Through CAP</w:t>
      </w:r>
      <w:r w:rsidR="003A57A5" w:rsidRPr="000B1302">
        <w:rPr>
          <w:lang w:val="en-GB"/>
        </w:rPr>
        <w:t>,</w:t>
      </w:r>
      <w:r w:rsidR="00CC20AD" w:rsidRPr="000B1302">
        <w:rPr>
          <w:lang w:val="en-GB"/>
        </w:rPr>
        <w:t xml:space="preserve"> CARE has acted upon alleviating one of the main reasons behind the failure of development efforts, namely lack of active and effective citizen participation and voice in development decision making.</w:t>
      </w:r>
      <w:r w:rsidR="00CC20AD" w:rsidRPr="000B1302">
        <w:rPr>
          <w:rStyle w:val="EndnoteReference"/>
          <w:lang w:val="en-GB"/>
        </w:rPr>
        <w:endnoteReference w:id="1"/>
      </w:r>
    </w:p>
    <w:p w:rsidR="00CC20AD" w:rsidRPr="000B1302" w:rsidRDefault="00CC20AD" w:rsidP="007F56E8">
      <w:pPr>
        <w:spacing w:line="240" w:lineRule="auto"/>
        <w:contextualSpacing/>
        <w:jc w:val="both"/>
        <w:rPr>
          <w:rFonts w:cs="Arial"/>
          <w:lang w:val="en-GB"/>
        </w:rPr>
      </w:pPr>
    </w:p>
    <w:p w:rsidR="00CC20AD" w:rsidRPr="000B1302" w:rsidRDefault="00CC20AD" w:rsidP="003A57A5">
      <w:pPr>
        <w:spacing w:line="240" w:lineRule="auto"/>
        <w:contextualSpacing/>
        <w:jc w:val="both"/>
        <w:rPr>
          <w:rFonts w:cs="Arial"/>
        </w:rPr>
      </w:pPr>
      <w:r w:rsidRPr="000B1302">
        <w:rPr>
          <w:rFonts w:cs="Arial"/>
        </w:rPr>
        <w:t>The successe</w:t>
      </w:r>
      <w:r w:rsidR="003A57A5" w:rsidRPr="000B1302">
        <w:rPr>
          <w:rFonts w:cs="Arial"/>
        </w:rPr>
        <w:t>s of the CARE CAP model over more than ten</w:t>
      </w:r>
      <w:r w:rsidRPr="000B1302">
        <w:rPr>
          <w:rFonts w:cs="Arial"/>
        </w:rPr>
        <w:t xml:space="preserve"> years have prompted CARE Ghana to commission a study to assess and document the CAP model with the primarily objective to influence the Ghana National Development Planning Commission</w:t>
      </w:r>
      <w:r w:rsidR="003A57A5" w:rsidRPr="000B1302">
        <w:rPr>
          <w:rFonts w:cs="Arial"/>
        </w:rPr>
        <w:t xml:space="preserve"> (NDPC)</w:t>
      </w:r>
      <w:r w:rsidRPr="000B1302">
        <w:rPr>
          <w:rFonts w:cs="Arial"/>
        </w:rPr>
        <w:t xml:space="preserve"> to institutionalize the CAP model as part of the 2013 planned overhaul of the national development planning guidelines in order to inform the 2013-2018 </w:t>
      </w:r>
      <w:r w:rsidR="003A57A5" w:rsidRPr="000B1302">
        <w:rPr>
          <w:rFonts w:cs="Arial"/>
          <w:lang w:val="en-GB"/>
        </w:rPr>
        <w:t>Medium Term Development Plans (</w:t>
      </w:r>
      <w:r w:rsidRPr="000B1302">
        <w:rPr>
          <w:rFonts w:cs="Arial"/>
        </w:rPr>
        <w:t>MTD</w:t>
      </w:r>
      <w:r w:rsidR="00B710A3" w:rsidRPr="000B1302">
        <w:rPr>
          <w:rFonts w:cs="Arial"/>
        </w:rPr>
        <w:t>P</w:t>
      </w:r>
      <w:r w:rsidR="003A57A5" w:rsidRPr="000B1302">
        <w:rPr>
          <w:rFonts w:cs="Arial"/>
        </w:rPr>
        <w:t>)</w:t>
      </w:r>
      <w:r w:rsidRPr="000B1302">
        <w:rPr>
          <w:rFonts w:cs="Arial"/>
        </w:rPr>
        <w:t xml:space="preserve"> cycle.</w:t>
      </w:r>
    </w:p>
    <w:p w:rsidR="00CC20AD" w:rsidRPr="000B1302" w:rsidRDefault="00CC20AD" w:rsidP="00CC20AD">
      <w:pPr>
        <w:spacing w:line="240" w:lineRule="auto"/>
        <w:contextualSpacing/>
        <w:jc w:val="both"/>
      </w:pPr>
    </w:p>
    <w:p w:rsidR="002C03F4" w:rsidRPr="000B1302" w:rsidRDefault="003A57A5" w:rsidP="00AA4D28">
      <w:pPr>
        <w:spacing w:line="240" w:lineRule="auto"/>
        <w:contextualSpacing/>
        <w:jc w:val="both"/>
        <w:rPr>
          <w:lang w:val="en-GB"/>
        </w:rPr>
      </w:pPr>
      <w:r w:rsidRPr="000B1302">
        <w:rPr>
          <w:lang w:val="en-GB"/>
        </w:rPr>
        <w:t>The NDPC</w:t>
      </w:r>
      <w:r w:rsidR="002C03F4" w:rsidRPr="000B1302">
        <w:rPr>
          <w:lang w:val="en-GB"/>
        </w:rPr>
        <w:t xml:space="preserve"> was established by Ghana’s 1992 constitution</w:t>
      </w:r>
      <w:r w:rsidR="00C21B3C" w:rsidRPr="000B1302">
        <w:rPr>
          <w:lang w:val="en-GB"/>
        </w:rPr>
        <w:t xml:space="preserve"> and subsequent legislation</w:t>
      </w:r>
      <w:r w:rsidR="002C03F4" w:rsidRPr="000B1302">
        <w:rPr>
          <w:lang w:val="en-GB"/>
        </w:rPr>
        <w:t xml:space="preserve">. The </w:t>
      </w:r>
      <w:r w:rsidR="00041862" w:rsidRPr="000B1302">
        <w:rPr>
          <w:lang w:val="en-GB"/>
        </w:rPr>
        <w:t>NDPC</w:t>
      </w:r>
      <w:r w:rsidR="002C03F4" w:rsidRPr="000B1302">
        <w:rPr>
          <w:lang w:val="en-GB"/>
        </w:rPr>
        <w:t xml:space="preserve"> </w:t>
      </w:r>
      <w:r w:rsidR="00CC20AD" w:rsidRPr="000B1302">
        <w:rPr>
          <w:lang w:val="en-GB"/>
        </w:rPr>
        <w:t xml:space="preserve">has the </w:t>
      </w:r>
      <w:r w:rsidR="00C21B3C" w:rsidRPr="000B1302">
        <w:rPr>
          <w:lang w:val="en-GB"/>
        </w:rPr>
        <w:t xml:space="preserve">mandate </w:t>
      </w:r>
      <w:r w:rsidR="002C03F4" w:rsidRPr="000B1302">
        <w:rPr>
          <w:lang w:val="en-GB"/>
        </w:rPr>
        <w:t>to coordinate and harmonise national development planning</w:t>
      </w:r>
      <w:r w:rsidR="00B710A3" w:rsidRPr="000B1302">
        <w:rPr>
          <w:lang w:val="en-GB"/>
        </w:rPr>
        <w:t xml:space="preserve">, with </w:t>
      </w:r>
      <w:r w:rsidR="002C03F4" w:rsidRPr="000B1302">
        <w:rPr>
          <w:lang w:val="en-GB"/>
        </w:rPr>
        <w:t xml:space="preserve">the </w:t>
      </w:r>
      <w:r w:rsidR="008E7962" w:rsidRPr="000B1302">
        <w:rPr>
          <w:lang w:val="en-GB"/>
        </w:rPr>
        <w:t xml:space="preserve">District Assemblies (DAs) and the </w:t>
      </w:r>
      <w:r w:rsidR="002C03F4" w:rsidRPr="000B1302">
        <w:rPr>
          <w:lang w:val="en-GB"/>
        </w:rPr>
        <w:t>Regional Coordin</w:t>
      </w:r>
      <w:r w:rsidR="00C21B3C" w:rsidRPr="000B1302">
        <w:rPr>
          <w:lang w:val="en-GB"/>
        </w:rPr>
        <w:t xml:space="preserve">ating Councils (RCCs) </w:t>
      </w:r>
      <w:r w:rsidR="00B710A3" w:rsidRPr="000B1302">
        <w:rPr>
          <w:lang w:val="en-GB"/>
        </w:rPr>
        <w:t xml:space="preserve">being the primarily decentralised </w:t>
      </w:r>
      <w:r w:rsidR="008E7962" w:rsidRPr="000B1302">
        <w:rPr>
          <w:lang w:val="en-GB"/>
        </w:rPr>
        <w:t>units for coordinating local development planning and implementation</w:t>
      </w:r>
      <w:r w:rsidR="00C21B3C" w:rsidRPr="000B1302">
        <w:rPr>
          <w:lang w:val="en-GB"/>
        </w:rPr>
        <w:t>.</w:t>
      </w:r>
      <w:r w:rsidR="00041862" w:rsidRPr="000B1302">
        <w:rPr>
          <w:lang w:val="en-GB"/>
        </w:rPr>
        <w:t xml:space="preserve"> </w:t>
      </w:r>
      <w:r w:rsidR="00C21B3C" w:rsidRPr="000B1302">
        <w:rPr>
          <w:lang w:val="en-GB"/>
        </w:rPr>
        <w:t>In order to</w:t>
      </w:r>
      <w:r w:rsidR="002C03F4" w:rsidRPr="000B1302">
        <w:rPr>
          <w:lang w:val="en-GB"/>
        </w:rPr>
        <w:t xml:space="preserve"> fill the governance gap between </w:t>
      </w:r>
      <w:r w:rsidR="008E7962" w:rsidRPr="000B1302">
        <w:rPr>
          <w:lang w:val="en-GB"/>
        </w:rPr>
        <w:t xml:space="preserve">the </w:t>
      </w:r>
      <w:r w:rsidR="002C03F4" w:rsidRPr="000B1302">
        <w:rPr>
          <w:lang w:val="en-GB"/>
        </w:rPr>
        <w:t xml:space="preserve">central </w:t>
      </w:r>
      <w:r w:rsidR="006E08F5" w:rsidRPr="000B1302">
        <w:rPr>
          <w:lang w:val="en-GB"/>
        </w:rPr>
        <w:t xml:space="preserve">government </w:t>
      </w:r>
      <w:r w:rsidR="002C03F4" w:rsidRPr="000B1302">
        <w:rPr>
          <w:lang w:val="en-GB"/>
        </w:rPr>
        <w:t xml:space="preserve">and </w:t>
      </w:r>
      <w:r w:rsidR="00C21B3C" w:rsidRPr="000B1302">
        <w:rPr>
          <w:lang w:val="en-GB"/>
        </w:rPr>
        <w:t xml:space="preserve">the lowest administrative </w:t>
      </w:r>
      <w:r w:rsidR="008E7962" w:rsidRPr="000B1302">
        <w:rPr>
          <w:lang w:val="en-GB"/>
        </w:rPr>
        <w:t xml:space="preserve">entity </w:t>
      </w:r>
      <w:r w:rsidR="002C03F4" w:rsidRPr="000B1302">
        <w:rPr>
          <w:lang w:val="en-GB"/>
        </w:rPr>
        <w:t>and to facilitate community participation in planning and managing the development process</w:t>
      </w:r>
      <w:r w:rsidR="00C21B3C" w:rsidRPr="000B1302">
        <w:rPr>
          <w:lang w:val="en-GB"/>
        </w:rPr>
        <w:t xml:space="preserve">, DAs are required to </w:t>
      </w:r>
      <w:r w:rsidR="008E7962" w:rsidRPr="000B1302">
        <w:rPr>
          <w:lang w:val="en-GB"/>
        </w:rPr>
        <w:t xml:space="preserve">mobilise </w:t>
      </w:r>
      <w:r w:rsidR="00C21B3C" w:rsidRPr="000B1302">
        <w:rPr>
          <w:lang w:val="en-GB"/>
        </w:rPr>
        <w:t xml:space="preserve">citizen participation </w:t>
      </w:r>
      <w:r w:rsidR="00041862" w:rsidRPr="000B1302">
        <w:rPr>
          <w:lang w:val="en-GB"/>
        </w:rPr>
        <w:t xml:space="preserve">in </w:t>
      </w:r>
      <w:r w:rsidR="008E7962" w:rsidRPr="000B1302">
        <w:rPr>
          <w:lang w:val="en-GB"/>
        </w:rPr>
        <w:t xml:space="preserve">the </w:t>
      </w:r>
      <w:r w:rsidR="00041862" w:rsidRPr="000B1302">
        <w:rPr>
          <w:lang w:val="en-GB"/>
        </w:rPr>
        <w:t>prepar</w:t>
      </w:r>
      <w:r w:rsidR="008E7962" w:rsidRPr="000B1302">
        <w:rPr>
          <w:lang w:val="en-GB"/>
        </w:rPr>
        <w:t xml:space="preserve">ation of </w:t>
      </w:r>
      <w:r w:rsidR="00AA4D28" w:rsidRPr="000B1302">
        <w:rPr>
          <w:lang w:val="en-GB"/>
        </w:rPr>
        <w:t xml:space="preserve">the </w:t>
      </w:r>
      <w:r w:rsidRPr="000B1302">
        <w:rPr>
          <w:lang w:val="en-GB"/>
        </w:rPr>
        <w:t>districts’ MTDPs</w:t>
      </w:r>
      <w:r w:rsidR="00AA4D28" w:rsidRPr="000B1302">
        <w:rPr>
          <w:lang w:val="en-GB"/>
        </w:rPr>
        <w:t xml:space="preserve">. </w:t>
      </w:r>
      <w:r w:rsidR="008E7962" w:rsidRPr="000B1302">
        <w:rPr>
          <w:lang w:val="en-GB"/>
        </w:rPr>
        <w:t xml:space="preserve">However, in reality this does not happen due to </w:t>
      </w:r>
      <w:r w:rsidR="008E7962" w:rsidRPr="000B1302">
        <w:rPr>
          <w:i/>
          <w:lang w:val="en-GB"/>
        </w:rPr>
        <w:t>(1)</w:t>
      </w:r>
      <w:r w:rsidR="008E7962" w:rsidRPr="000B1302">
        <w:rPr>
          <w:lang w:val="en-GB"/>
        </w:rPr>
        <w:t xml:space="preserve"> lack of national guidelines on how to mobilise and resource citizen participation in the DA development planning processes and decision making; and (2) non</w:t>
      </w:r>
      <w:r w:rsidR="00671CB4" w:rsidRPr="000B1302">
        <w:rPr>
          <w:lang w:val="en-GB"/>
        </w:rPr>
        <w:t>-</w:t>
      </w:r>
      <w:r w:rsidR="008E7962" w:rsidRPr="000B1302">
        <w:rPr>
          <w:lang w:val="en-GB"/>
        </w:rPr>
        <w:t>exist</w:t>
      </w:r>
      <w:r w:rsidR="00671CB4" w:rsidRPr="000B1302">
        <w:rPr>
          <w:lang w:val="en-GB"/>
        </w:rPr>
        <w:t xml:space="preserve">ence of </w:t>
      </w:r>
      <w:r w:rsidR="008E7962" w:rsidRPr="000B1302">
        <w:rPr>
          <w:lang w:val="en-GB"/>
        </w:rPr>
        <w:t xml:space="preserve">a formal platform for </w:t>
      </w:r>
      <w:r w:rsidR="00671CB4" w:rsidRPr="000B1302">
        <w:rPr>
          <w:lang w:val="en-GB"/>
        </w:rPr>
        <w:t>DAs to e</w:t>
      </w:r>
      <w:r w:rsidR="008E7962" w:rsidRPr="000B1302">
        <w:rPr>
          <w:lang w:val="en-GB"/>
        </w:rPr>
        <w:t>ngag</w:t>
      </w:r>
      <w:r w:rsidR="00671CB4" w:rsidRPr="000B1302">
        <w:rPr>
          <w:lang w:val="en-GB"/>
        </w:rPr>
        <w:t>e</w:t>
      </w:r>
      <w:r w:rsidR="008E7962" w:rsidRPr="000B1302">
        <w:rPr>
          <w:lang w:val="en-GB"/>
        </w:rPr>
        <w:t xml:space="preserve"> citizen in local development planning from the village level</w:t>
      </w:r>
      <w:r w:rsidR="00671CB4" w:rsidRPr="000B1302">
        <w:rPr>
          <w:lang w:val="en-GB"/>
        </w:rPr>
        <w:t xml:space="preserve"> up to the DA level</w:t>
      </w:r>
      <w:r w:rsidR="008E7962" w:rsidRPr="000B1302">
        <w:rPr>
          <w:lang w:val="en-GB"/>
        </w:rPr>
        <w:t xml:space="preserve">. </w:t>
      </w:r>
    </w:p>
    <w:p w:rsidR="005A1C4C" w:rsidRPr="000B1302" w:rsidRDefault="005A1C4C" w:rsidP="00AA4D28">
      <w:pPr>
        <w:spacing w:line="240" w:lineRule="auto"/>
        <w:contextualSpacing/>
        <w:jc w:val="both"/>
        <w:rPr>
          <w:lang w:val="en-GB"/>
        </w:rPr>
      </w:pPr>
    </w:p>
    <w:p w:rsidR="0096401A" w:rsidRPr="000B1302" w:rsidRDefault="00671CB4" w:rsidP="003A57A5">
      <w:pPr>
        <w:spacing w:line="240" w:lineRule="auto"/>
        <w:contextualSpacing/>
        <w:jc w:val="both"/>
      </w:pPr>
      <w:r w:rsidRPr="000B1302">
        <w:rPr>
          <w:lang w:val="en-GB"/>
        </w:rPr>
        <w:t>The past MTDPs were developed following guidelines issued by the NDPC (NDPC, October 2011). The process is made up of 19 steps. It starts with a performance review of the previous year's MTDP, after which the current needs and aspirations of the communities within the district are collated and harmonised into priority areas.  The latter prioritisations from the various area councils in the district are further harmonised and then integrated into the district MTDP. The process continues with the preparation of an indicative financial plan and district annual action plans, which are linked with the annual budget.  The concluding steps are the implementation of these annual action plans, monitoring and evaluation and the development of district communication strategy. Suffice it to say that according to the NDPC Guidelines, the</w:t>
      </w:r>
      <w:r w:rsidR="003A57A5" w:rsidRPr="000B1302">
        <w:rPr>
          <w:lang w:val="en-GB"/>
        </w:rPr>
        <w:t xml:space="preserve"> </w:t>
      </w:r>
      <w:r w:rsidR="003A57A5" w:rsidRPr="000B1302">
        <w:t>District Planning Coordinating Unit</w:t>
      </w:r>
      <w:r w:rsidRPr="000B1302">
        <w:rPr>
          <w:lang w:val="en-GB"/>
        </w:rPr>
        <w:t xml:space="preserve"> </w:t>
      </w:r>
      <w:r w:rsidR="003A57A5" w:rsidRPr="000B1302">
        <w:rPr>
          <w:lang w:val="en-GB"/>
        </w:rPr>
        <w:t>(</w:t>
      </w:r>
      <w:r w:rsidRPr="000B1302">
        <w:rPr>
          <w:lang w:val="en-GB"/>
        </w:rPr>
        <w:t>DPCU</w:t>
      </w:r>
      <w:r w:rsidR="003A57A5" w:rsidRPr="000B1302">
        <w:rPr>
          <w:lang w:val="en-GB"/>
        </w:rPr>
        <w:t>)</w:t>
      </w:r>
      <w:r w:rsidRPr="000B1302">
        <w:rPr>
          <w:lang w:val="en-GB"/>
        </w:rPr>
        <w:t xml:space="preserve">, one of the key actors in the process, is the </w:t>
      </w:r>
      <w:r w:rsidRPr="000B1302">
        <w:rPr>
          <w:i/>
          <w:lang w:val="en-GB"/>
        </w:rPr>
        <w:t>sine qua non</w:t>
      </w:r>
      <w:r w:rsidRPr="000B1302">
        <w:rPr>
          <w:lang w:val="en-GB"/>
        </w:rPr>
        <w:t xml:space="preserve"> in the preparation of the plan.</w:t>
      </w:r>
      <w:r w:rsidR="00AA4D28" w:rsidRPr="000B1302">
        <w:t xml:space="preserve"> </w:t>
      </w:r>
      <w:r w:rsidR="0096401A" w:rsidRPr="000B1302">
        <w:t xml:space="preserve">However, guidelines were not clear on how community needs and priority concerns would be identified, and integrated in the MTDPs and in the district annual action plans. CAP provided the perfect platform for filling this gap. Hence CARE championed policy advocacy </w:t>
      </w:r>
      <w:r w:rsidR="00845C26" w:rsidRPr="000B1302">
        <w:t xml:space="preserve">led the NDPC to integrate the CAP model as a platform for mobilizing citizen participation in the preparation of the MTDPs and DAAPs. </w:t>
      </w:r>
    </w:p>
    <w:p w:rsidR="00C568F4" w:rsidRPr="000B1302" w:rsidRDefault="00C568F4" w:rsidP="00C568F4">
      <w:pPr>
        <w:spacing w:line="240" w:lineRule="auto"/>
        <w:contextualSpacing/>
        <w:jc w:val="both"/>
      </w:pPr>
    </w:p>
    <w:p w:rsidR="00116329" w:rsidRPr="000B1302" w:rsidRDefault="00835FF1" w:rsidP="00C568F4">
      <w:pPr>
        <w:spacing w:line="240" w:lineRule="auto"/>
        <w:contextualSpacing/>
        <w:jc w:val="both"/>
        <w:rPr>
          <w:lang w:val="en-GB"/>
        </w:rPr>
      </w:pPr>
      <w:r w:rsidRPr="000B1302">
        <w:rPr>
          <w:b/>
          <w:bCs/>
          <w:color w:val="EFB71B"/>
          <w:sz w:val="32"/>
          <w:szCs w:val="32"/>
        </w:rPr>
        <w:t>What is Community Action Planning?</w:t>
      </w:r>
    </w:p>
    <w:p w:rsidR="00835FF1" w:rsidRPr="000B1302" w:rsidRDefault="00835FF1" w:rsidP="00835FF1">
      <w:pPr>
        <w:spacing w:line="240" w:lineRule="auto"/>
        <w:contextualSpacing/>
        <w:jc w:val="both"/>
        <w:rPr>
          <w:lang w:val="en-GB"/>
        </w:rPr>
      </w:pPr>
    </w:p>
    <w:p w:rsidR="00AD68A2" w:rsidRPr="000B1302" w:rsidRDefault="00EA188A" w:rsidP="00800C54">
      <w:pPr>
        <w:spacing w:line="240" w:lineRule="auto"/>
        <w:contextualSpacing/>
        <w:jc w:val="both"/>
      </w:pPr>
      <w:r w:rsidRPr="000B1302">
        <w:t xml:space="preserve">CAP is a community-led planning process that </w:t>
      </w:r>
      <w:r w:rsidR="002802D5" w:rsidRPr="000B1302">
        <w:t xml:space="preserve">enables communities to </w:t>
      </w:r>
      <w:r w:rsidR="0053618B" w:rsidRPr="000B1302">
        <w:t xml:space="preserve">investigate </w:t>
      </w:r>
      <w:r w:rsidR="002802D5" w:rsidRPr="000B1302">
        <w:t>and debate the need</w:t>
      </w:r>
      <w:r w:rsidR="00523E60" w:rsidRPr="000B1302">
        <w:t>s and aspirations of their area</w:t>
      </w:r>
      <w:r w:rsidR="002802D5" w:rsidRPr="000B1302">
        <w:t xml:space="preserve"> and take responsib</w:t>
      </w:r>
      <w:r w:rsidRPr="000B1302">
        <w:t xml:space="preserve">ility for making things happen through developing a vision on how to make their community a better place. CAP goes beyond the traditional needs assessment by digging deeper into the available community </w:t>
      </w:r>
      <w:r w:rsidR="00800C54" w:rsidRPr="000B1302">
        <w:t xml:space="preserve">resources </w:t>
      </w:r>
      <w:r w:rsidRPr="000B1302">
        <w:t xml:space="preserve">rather than the mere focus on communal needs. </w:t>
      </w:r>
      <w:r w:rsidR="00C628D8" w:rsidRPr="000B1302">
        <w:t>In t</w:t>
      </w:r>
      <w:r w:rsidRPr="000B1302">
        <w:t xml:space="preserve">his way, CAP ensures a high level of community ownership </w:t>
      </w:r>
      <w:r w:rsidR="00845C26" w:rsidRPr="000B1302">
        <w:t>of local resources, and thus increase</w:t>
      </w:r>
      <w:r w:rsidR="0057581D" w:rsidRPr="000B1302">
        <w:t>s</w:t>
      </w:r>
      <w:r w:rsidR="00845C26" w:rsidRPr="000B1302">
        <w:t xml:space="preserve"> the likelihood of their </w:t>
      </w:r>
      <w:r w:rsidRPr="000B1302">
        <w:t xml:space="preserve">sustainability. </w:t>
      </w:r>
      <w:r w:rsidR="00523E60" w:rsidRPr="000B1302">
        <w:t xml:space="preserve">Through increasing citizen participation, CAP </w:t>
      </w:r>
      <w:r w:rsidR="00523E60" w:rsidRPr="000B1302">
        <w:lastRenderedPageBreak/>
        <w:t xml:space="preserve">empowers communities </w:t>
      </w:r>
      <w:r w:rsidR="0057581D" w:rsidRPr="000B1302">
        <w:t>and provides</w:t>
      </w:r>
      <w:r w:rsidR="00523E60" w:rsidRPr="000B1302">
        <w:t xml:space="preserve"> </w:t>
      </w:r>
      <w:r w:rsidR="00845C26" w:rsidRPr="000B1302">
        <w:t xml:space="preserve">a </w:t>
      </w:r>
      <w:r w:rsidR="00523E60" w:rsidRPr="000B1302">
        <w:t xml:space="preserve">platform for </w:t>
      </w:r>
      <w:r w:rsidR="00845C26" w:rsidRPr="000B1302">
        <w:t xml:space="preserve">local authorities-citizens </w:t>
      </w:r>
      <w:r w:rsidR="00523E60" w:rsidRPr="000B1302">
        <w:t xml:space="preserve">dialogue </w:t>
      </w:r>
      <w:r w:rsidR="00845C26" w:rsidRPr="000B1302">
        <w:t xml:space="preserve">on local development issues, particularly </w:t>
      </w:r>
      <w:r w:rsidR="0057581D" w:rsidRPr="000B1302">
        <w:t xml:space="preserve">on </w:t>
      </w:r>
      <w:r w:rsidR="00845C26" w:rsidRPr="000B1302">
        <w:t>faced challenges and priorities. This dialogue also provides an avenue for enhancing acco</w:t>
      </w:r>
      <w:r w:rsidR="00901030" w:rsidRPr="000B1302">
        <w:t>untability in local governance</w:t>
      </w:r>
      <w:r w:rsidR="00523E60" w:rsidRPr="000B1302">
        <w:t>.</w:t>
      </w:r>
    </w:p>
    <w:p w:rsidR="00C568F4" w:rsidRPr="000B1302" w:rsidRDefault="00CD0EEF" w:rsidP="00237623">
      <w:pPr>
        <w:spacing w:line="240" w:lineRule="auto"/>
        <w:contextualSpacing/>
      </w:pPr>
      <w:r>
        <w:rPr>
          <w:noProof/>
          <w:lang w:val="en-GB" w:eastAsia="en-GB"/>
        </w:rPr>
        <mc:AlternateContent>
          <mc:Choice Requires="wps">
            <w:drawing>
              <wp:anchor distT="0" distB="0" distL="114300" distR="114300" simplePos="0" relativeHeight="251679744" behindDoc="0" locked="0" layoutInCell="1" allowOverlap="1">
                <wp:simplePos x="0" y="0"/>
                <wp:positionH relativeFrom="column">
                  <wp:posOffset>2351405</wp:posOffset>
                </wp:positionH>
                <wp:positionV relativeFrom="paragraph">
                  <wp:posOffset>-466725</wp:posOffset>
                </wp:positionV>
                <wp:extent cx="3611245" cy="2726690"/>
                <wp:effectExtent l="0" t="0" r="8255"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1245" cy="2726690"/>
                        </a:xfrm>
                        <a:prstGeom prst="rect">
                          <a:avLst/>
                        </a:prstGeom>
                        <a:solidFill>
                          <a:srgbClr val="F9D6A7"/>
                        </a:solidFill>
                        <a:ln w="6350">
                          <a:noFill/>
                        </a:ln>
                        <a:effectLst/>
                      </wps:spPr>
                      <wps:txbx>
                        <w:txbxContent>
                          <w:p w:rsidR="00E82F9D" w:rsidRPr="000B1302" w:rsidRDefault="00E82F9D" w:rsidP="00C568F4">
                            <w:pPr>
                              <w:spacing w:line="240" w:lineRule="auto"/>
                              <w:contextualSpacing/>
                              <w:jc w:val="both"/>
                              <w:rPr>
                                <w:b/>
                                <w:bCs/>
                                <w:color w:val="C75B12"/>
                                <w:sz w:val="24"/>
                                <w:szCs w:val="24"/>
                                <w:lang w:val="en-GB"/>
                              </w:rPr>
                            </w:pPr>
                            <w:r w:rsidRPr="000B1302">
                              <w:rPr>
                                <w:b/>
                                <w:bCs/>
                                <w:color w:val="C75B12"/>
                                <w:sz w:val="24"/>
                                <w:szCs w:val="24"/>
                                <w:lang w:val="en-GB"/>
                              </w:rPr>
                              <w:t>Goals of Community Action Planning</w:t>
                            </w:r>
                          </w:p>
                          <w:p w:rsidR="00E82F9D" w:rsidRPr="000B1302" w:rsidRDefault="00E82F9D" w:rsidP="00C568F4">
                            <w:pPr>
                              <w:pStyle w:val="ListParagraph"/>
                              <w:numPr>
                                <w:ilvl w:val="0"/>
                                <w:numId w:val="8"/>
                              </w:numPr>
                              <w:spacing w:line="240" w:lineRule="auto"/>
                              <w:jc w:val="both"/>
                              <w:rPr>
                                <w:lang w:val="en-GB"/>
                              </w:rPr>
                            </w:pPr>
                            <w:r w:rsidRPr="000B1302">
                              <w:rPr>
                                <w:b/>
                                <w:bCs/>
                                <w:lang w:val="en-GB"/>
                              </w:rPr>
                              <w:t>Increasing participation and representation</w:t>
                            </w:r>
                            <w:r w:rsidRPr="000B1302">
                              <w:rPr>
                                <w:lang w:val="en-GB"/>
                              </w:rPr>
                              <w:t xml:space="preserve"> of citizens in the design and implementation of local development plans.</w:t>
                            </w:r>
                          </w:p>
                          <w:p w:rsidR="00E82F9D" w:rsidRPr="000B1302" w:rsidRDefault="00E82F9D" w:rsidP="00C568F4">
                            <w:pPr>
                              <w:pStyle w:val="ListParagraph"/>
                              <w:numPr>
                                <w:ilvl w:val="0"/>
                                <w:numId w:val="8"/>
                              </w:numPr>
                              <w:spacing w:line="240" w:lineRule="auto"/>
                              <w:jc w:val="both"/>
                              <w:rPr>
                                <w:lang w:val="en-GB"/>
                              </w:rPr>
                            </w:pPr>
                            <w:r w:rsidRPr="000B1302">
                              <w:rPr>
                                <w:b/>
                                <w:bCs/>
                                <w:lang w:val="en-GB"/>
                              </w:rPr>
                              <w:t>Strengthening citizen empowerment</w:t>
                            </w:r>
                            <w:r w:rsidRPr="000B1302">
                              <w:rPr>
                                <w:lang w:val="en-GB"/>
                              </w:rPr>
                              <w:t xml:space="preserve"> in relation to defining and influencing the prioritisation of local development needs and concerns, particularly poor, vulnerable, and marginalised groups living in rural and hard to reach communities.</w:t>
                            </w:r>
                          </w:p>
                          <w:p w:rsidR="00E82F9D" w:rsidRPr="000B1302" w:rsidRDefault="00E82F9D" w:rsidP="00C568F4">
                            <w:pPr>
                              <w:pStyle w:val="ListParagraph"/>
                              <w:numPr>
                                <w:ilvl w:val="0"/>
                                <w:numId w:val="8"/>
                              </w:numPr>
                              <w:spacing w:line="240" w:lineRule="auto"/>
                              <w:jc w:val="both"/>
                              <w:rPr>
                                <w:lang w:val="en-GB"/>
                              </w:rPr>
                            </w:pPr>
                            <w:r w:rsidRPr="000B1302">
                              <w:rPr>
                                <w:b/>
                                <w:bCs/>
                                <w:lang w:val="en-GB"/>
                              </w:rPr>
                              <w:t>Fostering citizens-authorities interaction and dialogue</w:t>
                            </w:r>
                            <w:r w:rsidRPr="000B1302">
                              <w:rPr>
                                <w:lang w:val="en-GB"/>
                              </w:rPr>
                              <w:t xml:space="preserve"> for consensus building on local development agenda. </w:t>
                            </w:r>
                          </w:p>
                          <w:p w:rsidR="00E82F9D" w:rsidRPr="000B1302" w:rsidRDefault="00E82F9D" w:rsidP="00C568F4">
                            <w:pPr>
                              <w:pStyle w:val="ListParagraph"/>
                              <w:numPr>
                                <w:ilvl w:val="0"/>
                                <w:numId w:val="8"/>
                              </w:numPr>
                              <w:spacing w:line="240" w:lineRule="auto"/>
                              <w:jc w:val="both"/>
                              <w:rPr>
                                <w:lang w:val="en-GB"/>
                              </w:rPr>
                            </w:pPr>
                            <w:r w:rsidRPr="000B1302">
                              <w:rPr>
                                <w:b/>
                                <w:bCs/>
                                <w:lang w:val="en-GB"/>
                              </w:rPr>
                              <w:t>Achieving accountability</w:t>
                            </w:r>
                            <w:r w:rsidRPr="000B1302">
                              <w:rPr>
                                <w:lang w:val="en-GB"/>
                              </w:rPr>
                              <w:t xml:space="preserve"> in the defining and implementation of development plans at community and DA levels.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position:absolute;margin-left:185.15pt;margin-top:-36.75pt;width:284.35pt;height:214.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" fillcolor="#f9d6a7" stroked="f" strokeweight=".5pt">
                <v:path arrowok="t"/>
                <v:textbox>
                  <w:txbxContent>
                    <w:p w:rsidR="00E82F9D" w:rsidRPr="000B1302" w:rsidRDefault="00E82F9D" w:rsidP="00C568F4">
                      <w:pPr>
                        <w:spacing w:line="240" w:lineRule="auto"/>
                        <w:contextualSpacing/>
                        <w:jc w:val="both"/>
                        <w:rPr>
                          <w:b/>
                          <w:bCs/>
                          <w:color w:val="C75B12"/>
                          <w:sz w:val="24"/>
                          <w:szCs w:val="24"/>
                          <w:lang w:val="en-GB"/>
                        </w:rPr>
                      </w:pPr>
                      <w:r w:rsidRPr="000B1302">
                        <w:rPr>
                          <w:b/>
                          <w:bCs/>
                          <w:color w:val="C75B12"/>
                          <w:sz w:val="24"/>
                          <w:szCs w:val="24"/>
                          <w:lang w:val="en-GB"/>
                        </w:rPr>
                        <w:t>Goals of Community Action Planning</w:t>
                      </w:r>
                    </w:p>
                    <w:p w:rsidR="00E82F9D" w:rsidRPr="000B1302" w:rsidRDefault="00E82F9D" w:rsidP="00C568F4">
                      <w:pPr>
                        <w:pStyle w:val="ListParagraph"/>
                        <w:numPr>
                          <w:ilvl w:val="0"/>
                          <w:numId w:val="8"/>
                        </w:numPr>
                        <w:spacing w:line="240" w:lineRule="auto"/>
                        <w:jc w:val="both"/>
                        <w:rPr>
                          <w:lang w:val="en-GB"/>
                        </w:rPr>
                      </w:pPr>
                      <w:r w:rsidRPr="000B1302">
                        <w:rPr>
                          <w:b/>
                          <w:bCs/>
                          <w:lang w:val="en-GB"/>
                        </w:rPr>
                        <w:t>Increasing participation and representation</w:t>
                      </w:r>
                      <w:r w:rsidRPr="000B1302">
                        <w:rPr>
                          <w:lang w:val="en-GB"/>
                        </w:rPr>
                        <w:t xml:space="preserve"> of citizens in the design and implementation of local development plans.</w:t>
                      </w:r>
                    </w:p>
                    <w:p w:rsidR="00E82F9D" w:rsidRPr="000B1302" w:rsidRDefault="00E82F9D" w:rsidP="00C568F4">
                      <w:pPr>
                        <w:pStyle w:val="ListParagraph"/>
                        <w:numPr>
                          <w:ilvl w:val="0"/>
                          <w:numId w:val="8"/>
                        </w:numPr>
                        <w:spacing w:line="240" w:lineRule="auto"/>
                        <w:jc w:val="both"/>
                        <w:rPr>
                          <w:lang w:val="en-GB"/>
                        </w:rPr>
                      </w:pPr>
                      <w:r w:rsidRPr="000B1302">
                        <w:rPr>
                          <w:b/>
                          <w:bCs/>
                          <w:lang w:val="en-GB"/>
                        </w:rPr>
                        <w:t>Strengthening citizen empowerment</w:t>
                      </w:r>
                      <w:r w:rsidRPr="000B1302">
                        <w:rPr>
                          <w:lang w:val="en-GB"/>
                        </w:rPr>
                        <w:t xml:space="preserve"> in relation to defining and influencing the prioritisation of local development needs and concerns, particularly poor, vulnerable, and marginalised groups living in rural and hard to reach communities.</w:t>
                      </w:r>
                    </w:p>
                    <w:p w:rsidR="00E82F9D" w:rsidRPr="000B1302" w:rsidRDefault="00E82F9D" w:rsidP="00C568F4">
                      <w:pPr>
                        <w:pStyle w:val="ListParagraph"/>
                        <w:numPr>
                          <w:ilvl w:val="0"/>
                          <w:numId w:val="8"/>
                        </w:numPr>
                        <w:spacing w:line="240" w:lineRule="auto"/>
                        <w:jc w:val="both"/>
                        <w:rPr>
                          <w:lang w:val="en-GB"/>
                        </w:rPr>
                      </w:pPr>
                      <w:r w:rsidRPr="000B1302">
                        <w:rPr>
                          <w:b/>
                          <w:bCs/>
                          <w:lang w:val="en-GB"/>
                        </w:rPr>
                        <w:t>Fostering citizens-authorities interaction and dialogue</w:t>
                      </w:r>
                      <w:r w:rsidRPr="000B1302">
                        <w:rPr>
                          <w:lang w:val="en-GB"/>
                        </w:rPr>
                        <w:t xml:space="preserve"> for consensus building on local development agenda. </w:t>
                      </w:r>
                    </w:p>
                    <w:p w:rsidR="00E82F9D" w:rsidRPr="000B1302" w:rsidRDefault="00E82F9D" w:rsidP="00C568F4">
                      <w:pPr>
                        <w:pStyle w:val="ListParagraph"/>
                        <w:numPr>
                          <w:ilvl w:val="0"/>
                          <w:numId w:val="8"/>
                        </w:numPr>
                        <w:spacing w:line="240" w:lineRule="auto"/>
                        <w:jc w:val="both"/>
                        <w:rPr>
                          <w:lang w:val="en-GB"/>
                        </w:rPr>
                      </w:pPr>
                      <w:r w:rsidRPr="000B1302">
                        <w:rPr>
                          <w:b/>
                          <w:bCs/>
                          <w:lang w:val="en-GB"/>
                        </w:rPr>
                        <w:t>Achieving accountability</w:t>
                      </w:r>
                      <w:r w:rsidRPr="000B1302">
                        <w:rPr>
                          <w:lang w:val="en-GB"/>
                        </w:rPr>
                        <w:t xml:space="preserve"> in the defining and implementation of development plans at community and DA levels. </w:t>
                      </w:r>
                    </w:p>
                  </w:txbxContent>
                </v:textbox>
                <w10:wrap type="square"/>
              </v:shape>
            </w:pict>
          </mc:Fallback>
        </mc:AlternateContent>
      </w:r>
    </w:p>
    <w:p w:rsidR="00521BFE" w:rsidRPr="000B1302" w:rsidRDefault="00B711D5" w:rsidP="00150077">
      <w:pPr>
        <w:spacing w:line="240" w:lineRule="auto"/>
        <w:contextualSpacing/>
        <w:jc w:val="both"/>
        <w:rPr>
          <w:lang w:val="en-GB"/>
        </w:rPr>
      </w:pPr>
      <w:r w:rsidRPr="000B1302">
        <w:t xml:space="preserve">The </w:t>
      </w:r>
      <w:r w:rsidR="00F25519" w:rsidRPr="000B1302">
        <w:t>CAP, as a</w:t>
      </w:r>
      <w:r w:rsidRPr="000B1302">
        <w:t>n approach</w:t>
      </w:r>
      <w:r w:rsidR="00F25519" w:rsidRPr="000B1302">
        <w:t xml:space="preserve">, underscores the role </w:t>
      </w:r>
      <w:r w:rsidR="00242B8C" w:rsidRPr="000B1302">
        <w:t xml:space="preserve">and need </w:t>
      </w:r>
      <w:r w:rsidR="00F25519" w:rsidRPr="000B1302">
        <w:t>of the facilitator to be aware of the internal community dynamics in addition to ability to relay the expectations of the community participating in the process. CARE has therefore invested heavily in t</w:t>
      </w:r>
      <w:r w:rsidR="00F25519" w:rsidRPr="000B1302">
        <w:rPr>
          <w:lang w:val="en-GB"/>
        </w:rPr>
        <w:t xml:space="preserve">he training of community facilitators in order to guide the community through CAP. </w:t>
      </w:r>
    </w:p>
    <w:p w:rsidR="00521BFE" w:rsidRPr="000B1302" w:rsidRDefault="00521BFE" w:rsidP="00150077">
      <w:pPr>
        <w:spacing w:line="240" w:lineRule="auto"/>
        <w:contextualSpacing/>
        <w:jc w:val="both"/>
        <w:rPr>
          <w:lang w:val="en-GB"/>
        </w:rPr>
      </w:pPr>
    </w:p>
    <w:p w:rsidR="00FF6B18" w:rsidRPr="000B1302" w:rsidRDefault="0057581D" w:rsidP="0057581D">
      <w:pPr>
        <w:jc w:val="both"/>
      </w:pPr>
      <w:r w:rsidRPr="000B1302">
        <w:rPr>
          <w:noProof/>
          <w:lang w:val="en-GB" w:eastAsia="en-GB"/>
        </w:rPr>
        <w:drawing>
          <wp:anchor distT="0" distB="0" distL="114300" distR="114300" simplePos="0" relativeHeight="251708416" behindDoc="0" locked="0" layoutInCell="1" allowOverlap="1" wp14:anchorId="648FE448" wp14:editId="7F3588B3">
            <wp:simplePos x="0" y="0"/>
            <wp:positionH relativeFrom="column">
              <wp:posOffset>2478405</wp:posOffset>
            </wp:positionH>
            <wp:positionV relativeFrom="paragraph">
              <wp:posOffset>894080</wp:posOffset>
            </wp:positionV>
            <wp:extent cx="3474720" cy="3307715"/>
            <wp:effectExtent l="0" t="0" r="11430" b="6985"/>
            <wp:wrapSquare wrapText="bothSides"/>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r w:rsidR="00CD0EEF">
        <w:rPr>
          <w:noProof/>
          <w:lang w:val="en-GB" w:eastAsia="en-GB"/>
        </w:rPr>
        <mc:AlternateContent>
          <mc:Choice Requires="wps">
            <w:drawing>
              <wp:anchor distT="0" distB="0" distL="114300" distR="114300" simplePos="0" relativeHeight="251684864" behindDoc="0" locked="0" layoutInCell="1" allowOverlap="1">
                <wp:simplePos x="0" y="0"/>
                <wp:positionH relativeFrom="column">
                  <wp:posOffset>2479040</wp:posOffset>
                </wp:positionH>
                <wp:positionV relativeFrom="paragraph">
                  <wp:posOffset>633730</wp:posOffset>
                </wp:positionV>
                <wp:extent cx="3473450" cy="313055"/>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3450" cy="313055"/>
                        </a:xfrm>
                        <a:prstGeom prst="rect">
                          <a:avLst/>
                        </a:prstGeom>
                        <a:solidFill>
                          <a:prstClr val="white"/>
                        </a:solidFill>
                        <a:ln>
                          <a:noFill/>
                        </a:ln>
                        <a:effectLst/>
                      </wps:spPr>
                      <wps:txbx>
                        <w:txbxContent>
                          <w:p w:rsidR="00E82F9D" w:rsidRPr="000B1302" w:rsidRDefault="00E82F9D" w:rsidP="00336FEA">
                            <w:pPr>
                              <w:pStyle w:val="Caption"/>
                              <w:jc w:val="center"/>
                              <w:rPr>
                                <w:noProof/>
                                <w:color w:val="C75B12"/>
                                <w:sz w:val="24"/>
                                <w:szCs w:val="24"/>
                                <w:lang w:val="en-GB"/>
                              </w:rPr>
                            </w:pPr>
                            <w:r w:rsidRPr="000B1302">
                              <w:rPr>
                                <w:color w:val="C75B12"/>
                                <w:sz w:val="24"/>
                                <w:szCs w:val="24"/>
                                <w:lang w:val="en-GB"/>
                              </w:rPr>
                              <w:t xml:space="preserve">Steps of Community Action Planning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1" o:spid="_x0000_s1030" type="#_x0000_t202" style="position:absolute;left:0;text-align:left;margin-left:195.2pt;margin-top:49.9pt;width:273.5pt;height:24.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" stroked="f">
                <v:path arrowok="t"/>
                <v:textbox style="mso-fit-shape-to-text:t" inset="0,0,0,0">
                  <w:txbxContent>
                    <w:p w:rsidR="00E82F9D" w:rsidRPr="000B1302" w:rsidRDefault="00E82F9D" w:rsidP="00336FEA">
                      <w:pPr>
                        <w:pStyle w:val="Caption"/>
                        <w:jc w:val="center"/>
                        <w:rPr>
                          <w:noProof/>
                          <w:color w:val="C75B12"/>
                          <w:sz w:val="24"/>
                          <w:szCs w:val="24"/>
                          <w:lang w:val="en-GB"/>
                        </w:rPr>
                      </w:pPr>
                      <w:r w:rsidRPr="000B1302">
                        <w:rPr>
                          <w:color w:val="C75B12"/>
                          <w:sz w:val="24"/>
                          <w:szCs w:val="24"/>
                          <w:lang w:val="en-GB"/>
                        </w:rPr>
                        <w:t xml:space="preserve">Steps of Community Action Planning </w:t>
                      </w:r>
                    </w:p>
                  </w:txbxContent>
                </v:textbox>
                <w10:wrap type="square"/>
              </v:shape>
            </w:pict>
          </mc:Fallback>
        </mc:AlternateContent>
      </w:r>
      <w:r w:rsidR="00521BFE" w:rsidRPr="000B1302">
        <w:t xml:space="preserve">The CAP process includes </w:t>
      </w:r>
      <w:r w:rsidR="00B711D5" w:rsidRPr="000B1302">
        <w:t>six</w:t>
      </w:r>
      <w:r w:rsidR="00521BFE" w:rsidRPr="000B1302">
        <w:t xml:space="preserve"> main steps: 1) initiating community entry</w:t>
      </w:r>
      <w:r w:rsidR="00B711D5" w:rsidRPr="000B1302">
        <w:t>;</w:t>
      </w:r>
      <w:r w:rsidR="00521BFE" w:rsidRPr="000B1302">
        <w:t xml:space="preserve"> 2) undertaking a community situational analysis</w:t>
      </w:r>
      <w:r w:rsidR="00B711D5" w:rsidRPr="000B1302">
        <w:t>;</w:t>
      </w:r>
      <w:r w:rsidR="00521BFE" w:rsidRPr="000B1302">
        <w:t xml:space="preserve"> 3) developing a community vision</w:t>
      </w:r>
      <w:r w:rsidR="00B711D5" w:rsidRPr="000B1302">
        <w:t>;</w:t>
      </w:r>
      <w:r w:rsidR="00521BFE" w:rsidRPr="000B1302">
        <w:t xml:space="preserve"> 4) </w:t>
      </w:r>
      <w:r w:rsidR="00FE734D" w:rsidRPr="000B1302">
        <w:t>development of CAP matrix</w:t>
      </w:r>
      <w:r w:rsidR="00B711D5" w:rsidRPr="000B1302">
        <w:t>;</w:t>
      </w:r>
      <w:r w:rsidR="00521BFE" w:rsidRPr="000B1302">
        <w:t xml:space="preserve"> </w:t>
      </w:r>
      <w:r w:rsidR="00FE734D" w:rsidRPr="000B1302">
        <w:t>5) validation of developed action plans</w:t>
      </w:r>
      <w:r w:rsidR="00521BFE" w:rsidRPr="000B1302">
        <w:t xml:space="preserve">, and </w:t>
      </w:r>
      <w:r w:rsidR="00FE734D" w:rsidRPr="000B1302">
        <w:t>6</w:t>
      </w:r>
      <w:r w:rsidR="00521BFE" w:rsidRPr="000B1302">
        <w:t xml:space="preserve">) </w:t>
      </w:r>
      <w:r w:rsidR="00FE734D" w:rsidRPr="000B1302">
        <w:t>implementing and monitoring the action plans</w:t>
      </w:r>
      <w:r w:rsidR="00521BFE" w:rsidRPr="000B1302">
        <w:t xml:space="preserve">. </w:t>
      </w:r>
      <w:r w:rsidR="00521BFE" w:rsidRPr="000B1302">
        <w:rPr>
          <w:lang w:val="en-GB"/>
        </w:rPr>
        <w:t>The CAP</w:t>
      </w:r>
      <w:r w:rsidR="00F25519" w:rsidRPr="000B1302">
        <w:rPr>
          <w:lang w:val="en-GB"/>
        </w:rPr>
        <w:t xml:space="preserve"> process itself </w:t>
      </w:r>
      <w:r w:rsidR="00FF6B18" w:rsidRPr="000B1302">
        <w:rPr>
          <w:lang w:val="en-GB"/>
        </w:rPr>
        <w:t>starts</w:t>
      </w:r>
      <w:r w:rsidR="00F25519" w:rsidRPr="000B1302">
        <w:rPr>
          <w:lang w:val="en-GB"/>
        </w:rPr>
        <w:t xml:space="preserve"> with community members being guided by their trained facilitators and working together with district officers and other civil society representatives to conduct an assessment of the state of the community. The community </w:t>
      </w:r>
      <w:r w:rsidR="00FF6B18" w:rsidRPr="000B1302">
        <w:rPr>
          <w:lang w:val="en-GB"/>
        </w:rPr>
        <w:t>is</w:t>
      </w:r>
      <w:r w:rsidR="00F25519" w:rsidRPr="000B1302">
        <w:rPr>
          <w:lang w:val="en-GB"/>
        </w:rPr>
        <w:t xml:space="preserve"> divided into groups including vulnerable</w:t>
      </w:r>
      <w:r w:rsidR="00FF6B18" w:rsidRPr="000B1302">
        <w:rPr>
          <w:lang w:val="en-GB"/>
        </w:rPr>
        <w:t xml:space="preserve"> groups  including men, women, community members with special needs and </w:t>
      </w:r>
      <w:r w:rsidR="00F25519" w:rsidRPr="000B1302">
        <w:rPr>
          <w:lang w:val="en-GB"/>
        </w:rPr>
        <w:t>children</w:t>
      </w:r>
      <w:r w:rsidR="00FF6B18" w:rsidRPr="000B1302">
        <w:rPr>
          <w:lang w:val="en-GB"/>
        </w:rPr>
        <w:t xml:space="preserve"> who are</w:t>
      </w:r>
      <w:r w:rsidR="00F25519" w:rsidRPr="000B1302">
        <w:rPr>
          <w:lang w:val="en-GB"/>
        </w:rPr>
        <w:t xml:space="preserve"> given an opportunity to </w:t>
      </w:r>
      <w:r w:rsidR="007005F1" w:rsidRPr="000B1302">
        <w:rPr>
          <w:lang w:val="en-GB"/>
        </w:rPr>
        <w:t xml:space="preserve">independently </w:t>
      </w:r>
      <w:r w:rsidR="00F25519" w:rsidRPr="000B1302">
        <w:rPr>
          <w:lang w:val="en-GB"/>
        </w:rPr>
        <w:t xml:space="preserve">raise their concerns in smaller groups before the entire community </w:t>
      </w:r>
      <w:r w:rsidR="00FF6B18" w:rsidRPr="000B1302">
        <w:rPr>
          <w:lang w:val="en-GB"/>
        </w:rPr>
        <w:t>is</w:t>
      </w:r>
      <w:r w:rsidR="00F25519" w:rsidRPr="000B1302">
        <w:rPr>
          <w:lang w:val="en-GB"/>
        </w:rPr>
        <w:t xml:space="preserve"> brought together to discuss issues r</w:t>
      </w:r>
      <w:r w:rsidR="00FF6B18" w:rsidRPr="000B1302">
        <w:rPr>
          <w:lang w:val="en-GB"/>
        </w:rPr>
        <w:t>aised by each group. This helps</w:t>
      </w:r>
      <w:r w:rsidR="00F25519" w:rsidRPr="000B1302">
        <w:rPr>
          <w:lang w:val="en-GB"/>
        </w:rPr>
        <w:t xml:space="preserve"> community members to collectively identify and agree on issues to be addressed. </w:t>
      </w:r>
    </w:p>
    <w:p w:rsidR="00FF6B18" w:rsidRPr="000B1302" w:rsidRDefault="00FF6B18" w:rsidP="00FF6B18">
      <w:pPr>
        <w:spacing w:line="240" w:lineRule="auto"/>
        <w:contextualSpacing/>
        <w:jc w:val="both"/>
        <w:rPr>
          <w:lang w:val="en-GB"/>
        </w:rPr>
      </w:pPr>
    </w:p>
    <w:p w:rsidR="00F25519" w:rsidRPr="000B1302" w:rsidRDefault="00FF6B18" w:rsidP="00150077">
      <w:pPr>
        <w:spacing w:line="240" w:lineRule="auto"/>
        <w:contextualSpacing/>
        <w:jc w:val="both"/>
        <w:rPr>
          <w:lang w:val="en-GB"/>
        </w:rPr>
      </w:pPr>
      <w:r w:rsidRPr="000B1302">
        <w:rPr>
          <w:lang w:val="en-GB"/>
        </w:rPr>
        <w:t xml:space="preserve">Afterwards, </w:t>
      </w:r>
      <w:r w:rsidR="00F25519" w:rsidRPr="000B1302">
        <w:rPr>
          <w:lang w:val="en-GB"/>
        </w:rPr>
        <w:t xml:space="preserve">a community action plan </w:t>
      </w:r>
      <w:r w:rsidRPr="000B1302">
        <w:rPr>
          <w:lang w:val="en-GB"/>
        </w:rPr>
        <w:t>is</w:t>
      </w:r>
      <w:r w:rsidR="00F25519" w:rsidRPr="000B1302">
        <w:rPr>
          <w:lang w:val="en-GB"/>
        </w:rPr>
        <w:t xml:space="preserve"> developed to prioritize and address the identified issue</w:t>
      </w:r>
      <w:r w:rsidRPr="000B1302">
        <w:rPr>
          <w:lang w:val="en-GB"/>
        </w:rPr>
        <w:t xml:space="preserve">s. </w:t>
      </w:r>
      <w:r w:rsidRPr="000B1302">
        <w:t xml:space="preserve">Not only is CAP </w:t>
      </w:r>
      <w:r w:rsidR="00CA36CD" w:rsidRPr="000B1302">
        <w:t xml:space="preserve">based </w:t>
      </w:r>
      <w:r w:rsidRPr="000B1302">
        <w:t xml:space="preserve">on the participation of communities, but also ensures buy-in from community </w:t>
      </w:r>
      <w:r w:rsidRPr="000B1302">
        <w:lastRenderedPageBreak/>
        <w:t>leadership structures and DA officials.</w:t>
      </w:r>
      <w:r w:rsidRPr="000B1302">
        <w:rPr>
          <w:lang w:val="en-GB"/>
        </w:rPr>
        <w:t xml:space="preserve"> The presence of the DA officials makes</w:t>
      </w:r>
      <w:r w:rsidR="00F25519" w:rsidRPr="000B1302">
        <w:rPr>
          <w:lang w:val="en-GB"/>
        </w:rPr>
        <w:t xml:space="preserve"> it possible for community members to take advantage of their technical knowledge and experience on the best strategies to address identified issues during planning and to network with them to obtain district level support. The draft community action plans </w:t>
      </w:r>
      <w:r w:rsidR="00150077" w:rsidRPr="000B1302">
        <w:rPr>
          <w:lang w:val="en-GB"/>
        </w:rPr>
        <w:t>are</w:t>
      </w:r>
      <w:r w:rsidR="00F25519" w:rsidRPr="000B1302">
        <w:rPr>
          <w:lang w:val="en-GB"/>
        </w:rPr>
        <w:t xml:space="preserve"> eventually validated by the community and a ceremony</w:t>
      </w:r>
      <w:r w:rsidRPr="000B1302">
        <w:rPr>
          <w:lang w:val="en-GB"/>
        </w:rPr>
        <w:t xml:space="preserve"> is usually</w:t>
      </w:r>
      <w:r w:rsidR="00F25519" w:rsidRPr="000B1302">
        <w:rPr>
          <w:lang w:val="en-GB"/>
        </w:rPr>
        <w:t xml:space="preserve"> held to formally hand over copies to the relevant District Chief Executive and technical officers for t</w:t>
      </w:r>
      <w:r w:rsidRPr="000B1302">
        <w:rPr>
          <w:lang w:val="en-GB"/>
        </w:rPr>
        <w:t>heir action. This process helps</w:t>
      </w:r>
      <w:r w:rsidR="00F25519" w:rsidRPr="000B1302">
        <w:rPr>
          <w:lang w:val="en-GB"/>
        </w:rPr>
        <w:t xml:space="preserve"> to facilitate a direct </w:t>
      </w:r>
      <w:r w:rsidR="00FE734D" w:rsidRPr="000B1302">
        <w:rPr>
          <w:lang w:val="en-GB"/>
        </w:rPr>
        <w:t xml:space="preserve">accountability </w:t>
      </w:r>
      <w:r w:rsidR="00F25519" w:rsidRPr="000B1302">
        <w:rPr>
          <w:lang w:val="en-GB"/>
        </w:rPr>
        <w:t xml:space="preserve">engagement between community members and </w:t>
      </w:r>
      <w:r w:rsidR="00FE734D" w:rsidRPr="000B1302">
        <w:rPr>
          <w:lang w:val="en-GB"/>
        </w:rPr>
        <w:t xml:space="preserve">DA </w:t>
      </w:r>
      <w:r w:rsidR="00EF6EB9" w:rsidRPr="000B1302">
        <w:rPr>
          <w:lang w:val="en-GB"/>
        </w:rPr>
        <w:t>authorities as</w:t>
      </w:r>
      <w:r w:rsidR="00FE734D" w:rsidRPr="000B1302">
        <w:rPr>
          <w:lang w:val="en-GB"/>
        </w:rPr>
        <w:t xml:space="preserve"> agreed follow up actions from discussed community concerns and needs wil</w:t>
      </w:r>
      <w:r w:rsidR="00EF6EB9" w:rsidRPr="000B1302">
        <w:rPr>
          <w:lang w:val="en-GB"/>
        </w:rPr>
        <w:t>l be monitored by the community</w:t>
      </w:r>
      <w:r w:rsidR="00F25519" w:rsidRPr="000B1302">
        <w:rPr>
          <w:lang w:val="en-GB"/>
        </w:rPr>
        <w:t>.</w:t>
      </w:r>
    </w:p>
    <w:p w:rsidR="00F25519" w:rsidRPr="000B1302" w:rsidRDefault="00F25519" w:rsidP="00F25519">
      <w:pPr>
        <w:spacing w:line="240" w:lineRule="auto"/>
        <w:contextualSpacing/>
        <w:jc w:val="both"/>
        <w:rPr>
          <w:lang w:val="en-GB"/>
        </w:rPr>
      </w:pPr>
    </w:p>
    <w:p w:rsidR="00F25519" w:rsidRPr="000B1302" w:rsidRDefault="00FF6B18" w:rsidP="00797364">
      <w:pPr>
        <w:spacing w:line="240" w:lineRule="auto"/>
        <w:contextualSpacing/>
        <w:jc w:val="both"/>
      </w:pPr>
      <w:r w:rsidRPr="000B1302">
        <w:t xml:space="preserve">The innovation of </w:t>
      </w:r>
      <w:r w:rsidR="00FE734D" w:rsidRPr="000B1302">
        <w:t xml:space="preserve">the </w:t>
      </w:r>
      <w:r w:rsidRPr="000B1302">
        <w:t xml:space="preserve">CAP </w:t>
      </w:r>
      <w:r w:rsidR="00FE734D" w:rsidRPr="000B1302">
        <w:t>model lies in the fact that developed action plans are used by communities as advocacy and accountability tools when engaging their respective DA authorities and other development partners working in their areas. Developed action plans are used as a menu of priority needs from which the DA and other development partners can pledge support.</w:t>
      </w:r>
      <w:r w:rsidR="00797364" w:rsidRPr="000B1302">
        <w:t xml:space="preserve"> These pledges are thereafter monitored by the community to ensure accountability. Hence CAPs become effective tools for </w:t>
      </w:r>
      <w:r w:rsidR="00F25519" w:rsidRPr="000B1302">
        <w:t>monitoring lo</w:t>
      </w:r>
      <w:r w:rsidR="00150077" w:rsidRPr="000B1302">
        <w:t xml:space="preserve">cal development </w:t>
      </w:r>
      <w:r w:rsidR="00797364" w:rsidRPr="000B1302">
        <w:t>commitments from various stakeholders in a particular locality.</w:t>
      </w:r>
    </w:p>
    <w:p w:rsidR="00CA36CD" w:rsidRPr="000B1302" w:rsidRDefault="00CA36CD" w:rsidP="00150077">
      <w:pPr>
        <w:spacing w:line="240" w:lineRule="auto"/>
        <w:contextualSpacing/>
        <w:jc w:val="both"/>
      </w:pPr>
    </w:p>
    <w:p w:rsidR="00F918F9" w:rsidRPr="000B1302" w:rsidRDefault="00A30886" w:rsidP="00800C54">
      <w:pPr>
        <w:spacing w:line="240" w:lineRule="auto"/>
        <w:contextualSpacing/>
        <w:jc w:val="both"/>
      </w:pPr>
      <w:r w:rsidRPr="000B1302">
        <w:t>In order to have an effective CAP, k</w:t>
      </w:r>
      <w:r w:rsidR="0038594E" w:rsidRPr="000B1302">
        <w:t xml:space="preserve">ey </w:t>
      </w:r>
      <w:r w:rsidR="00800C54" w:rsidRPr="000B1302">
        <w:t>considerations need to be present</w:t>
      </w:r>
      <w:r w:rsidRPr="000B1302">
        <w:t xml:space="preserve">. These factors include: </w:t>
      </w:r>
      <w:r w:rsidR="0038594E" w:rsidRPr="000B1302">
        <w:t>identification and participation of key stakeholder</w:t>
      </w:r>
      <w:r w:rsidRPr="000B1302">
        <w:t xml:space="preserve">s throughout the process, </w:t>
      </w:r>
      <w:r w:rsidR="0038594E" w:rsidRPr="000B1302">
        <w:t xml:space="preserve">competent facilitation, utilization of appropriate data collection formats and tools, </w:t>
      </w:r>
      <w:r w:rsidRPr="000B1302">
        <w:t>c</w:t>
      </w:r>
      <w:r w:rsidR="0038594E" w:rsidRPr="000B1302">
        <w:t>apacity building for all key stakeholders, availability of financial resources to support the process, collection, collation and regular sharing of evidence based documentation that showcases achievements, de-politicization of the process, synergistic work in concert with other existing projects, programmes and development partner initiatives, policy advocacy to make duty bearers responsive and to create an enabling environment.</w:t>
      </w:r>
      <w:r w:rsidR="00EC7706" w:rsidRPr="000B1302">
        <w:t xml:space="preserve"> </w:t>
      </w:r>
      <w:r w:rsidR="00C0061B" w:rsidRPr="000B1302">
        <w:t xml:space="preserve">The CAP model has provided an avenue for holding both District Assemblies and NGOs accountable to their commitments to the MTDP implementation – the stakeholder meeting is a great platform for District Assemblies, NGOs and other stakeholders to discuss progress </w:t>
      </w:r>
      <w:r w:rsidR="000B1302" w:rsidRPr="000B1302">
        <w:t xml:space="preserve">made on the </w:t>
      </w:r>
      <w:r w:rsidR="00C0061B" w:rsidRPr="000B1302">
        <w:t xml:space="preserve">implementation of commitments </w:t>
      </w:r>
      <w:r w:rsidR="000B1302" w:rsidRPr="000B1302">
        <w:t>made towards the MTDP</w:t>
      </w:r>
      <w:r w:rsidR="00C0061B" w:rsidRPr="000B1302">
        <w:t xml:space="preserve">. </w:t>
      </w:r>
      <w:r w:rsidR="00797364" w:rsidRPr="000B1302">
        <w:t>CARE has drawn an extensive amount of experience in dealing and addressing these key contributing factors to</w:t>
      </w:r>
      <w:r w:rsidR="00EF6EB9" w:rsidRPr="000B1302">
        <w:t xml:space="preserve"> the success of the CAP model. </w:t>
      </w:r>
    </w:p>
    <w:p w:rsidR="00326AE1" w:rsidRPr="000B1302" w:rsidRDefault="00326AE1" w:rsidP="00835FF1">
      <w:pPr>
        <w:spacing w:line="240" w:lineRule="auto"/>
        <w:contextualSpacing/>
        <w:jc w:val="both"/>
      </w:pPr>
    </w:p>
    <w:p w:rsidR="00835FF1" w:rsidRPr="000B1302" w:rsidRDefault="00CA36CD" w:rsidP="000B1302">
      <w:pPr>
        <w:rPr>
          <w:b/>
          <w:bCs/>
          <w:color w:val="EFB71B"/>
          <w:sz w:val="32"/>
          <w:szCs w:val="32"/>
        </w:rPr>
      </w:pPr>
      <w:r w:rsidRPr="000B1302">
        <w:rPr>
          <w:b/>
          <w:bCs/>
          <w:color w:val="EFB71B"/>
          <w:sz w:val="32"/>
          <w:szCs w:val="32"/>
        </w:rPr>
        <w:t xml:space="preserve">Evidence and </w:t>
      </w:r>
      <w:r w:rsidR="00835FF1" w:rsidRPr="000B1302">
        <w:rPr>
          <w:b/>
          <w:bCs/>
          <w:color w:val="EFB71B"/>
          <w:sz w:val="32"/>
          <w:szCs w:val="32"/>
        </w:rPr>
        <w:t xml:space="preserve">Impact </w:t>
      </w:r>
    </w:p>
    <w:p w:rsidR="00835FF1" w:rsidRPr="000B1302" w:rsidRDefault="00835FF1" w:rsidP="00835FF1">
      <w:pPr>
        <w:spacing w:line="240" w:lineRule="auto"/>
        <w:contextualSpacing/>
        <w:jc w:val="both"/>
      </w:pPr>
    </w:p>
    <w:p w:rsidR="00521BFE" w:rsidRPr="000B1302" w:rsidRDefault="00797364" w:rsidP="00800C54">
      <w:pPr>
        <w:spacing w:line="240" w:lineRule="auto"/>
        <w:contextualSpacing/>
        <w:jc w:val="both"/>
      </w:pPr>
      <w:r w:rsidRPr="000B1302">
        <w:t xml:space="preserve">Evidences of the impact of </w:t>
      </w:r>
      <w:r w:rsidR="00521BFE" w:rsidRPr="000B1302">
        <w:t>CAP</w:t>
      </w:r>
      <w:r w:rsidR="00011719" w:rsidRPr="000B1302">
        <w:t xml:space="preserve"> ha</w:t>
      </w:r>
      <w:r w:rsidRPr="000B1302">
        <w:t>ve</w:t>
      </w:r>
      <w:r w:rsidR="00011719" w:rsidRPr="000B1302">
        <w:t xml:space="preserve"> been documented through a series of reports and evaluations.</w:t>
      </w:r>
      <w:r w:rsidR="00FC38C2" w:rsidRPr="000B1302">
        <w:rPr>
          <w:rStyle w:val="EndnoteReference"/>
        </w:rPr>
        <w:endnoteReference w:id="2"/>
      </w:r>
      <w:r w:rsidR="00011719" w:rsidRPr="000B1302">
        <w:t xml:space="preserve"> The impact </w:t>
      </w:r>
      <w:r w:rsidRPr="000B1302">
        <w:t xml:space="preserve">of the CAP model has been </w:t>
      </w:r>
      <w:r w:rsidR="0094302A" w:rsidRPr="000B1302">
        <w:t>observed</w:t>
      </w:r>
      <w:r w:rsidRPr="000B1302">
        <w:t xml:space="preserve"> at </w:t>
      </w:r>
      <w:r w:rsidR="00E212EF" w:rsidRPr="000B1302">
        <w:t>three</w:t>
      </w:r>
      <w:r w:rsidR="00011719" w:rsidRPr="000B1302">
        <w:t xml:space="preserve"> </w:t>
      </w:r>
      <w:r w:rsidR="007F747B" w:rsidRPr="000B1302">
        <w:t xml:space="preserve">main </w:t>
      </w:r>
      <w:r w:rsidRPr="000B1302">
        <w:t>levels</w:t>
      </w:r>
      <w:r w:rsidR="007F747B" w:rsidRPr="000B1302">
        <w:t>:</w:t>
      </w:r>
      <w:r w:rsidR="00EF6EB9" w:rsidRPr="000B1302">
        <w:t xml:space="preserve"> </w:t>
      </w:r>
      <w:r w:rsidR="007F747B" w:rsidRPr="000B1302">
        <w:t>1</w:t>
      </w:r>
      <w:r w:rsidR="00011719" w:rsidRPr="000B1302">
        <w:t>)</w:t>
      </w:r>
      <w:r w:rsidR="00E212EF" w:rsidRPr="000B1302">
        <w:t xml:space="preserve"> </w:t>
      </w:r>
      <w:r w:rsidR="00B25BEC" w:rsidRPr="000B1302">
        <w:t>local development planning processes</w:t>
      </w:r>
      <w:r w:rsidRPr="000B1302">
        <w:t>;</w:t>
      </w:r>
      <w:r w:rsidR="00011719" w:rsidRPr="000B1302">
        <w:t xml:space="preserve"> </w:t>
      </w:r>
      <w:r w:rsidR="007F747B" w:rsidRPr="000B1302">
        <w:t>2</w:t>
      </w:r>
      <w:r w:rsidR="00E212EF" w:rsidRPr="000B1302">
        <w:t xml:space="preserve">) </w:t>
      </w:r>
      <w:r w:rsidR="00F667B6" w:rsidRPr="000B1302">
        <w:t xml:space="preserve">community </w:t>
      </w:r>
      <w:r w:rsidR="00B25BEC" w:rsidRPr="000B1302">
        <w:t>empowerment;</w:t>
      </w:r>
      <w:r w:rsidR="007F747B" w:rsidRPr="000B1302">
        <w:t xml:space="preserve"> and 3</w:t>
      </w:r>
      <w:r w:rsidR="00011719" w:rsidRPr="000B1302">
        <w:t xml:space="preserve">) </w:t>
      </w:r>
      <w:r w:rsidR="00800C54" w:rsidRPr="000B1302">
        <w:t>service delivery</w:t>
      </w:r>
      <w:r w:rsidR="00CB0D18" w:rsidRPr="000B1302">
        <w:t>.</w:t>
      </w:r>
      <w:r w:rsidR="00E212EF" w:rsidRPr="000B1302">
        <w:t xml:space="preserve"> </w:t>
      </w:r>
    </w:p>
    <w:p w:rsidR="00521BFE" w:rsidRPr="000B1302" w:rsidRDefault="00521BFE" w:rsidP="00A5085C">
      <w:pPr>
        <w:spacing w:line="240" w:lineRule="auto"/>
        <w:contextualSpacing/>
      </w:pPr>
    </w:p>
    <w:p w:rsidR="00A5085C" w:rsidRPr="000B1302" w:rsidRDefault="008D3C19" w:rsidP="003D4522">
      <w:pPr>
        <w:spacing w:line="240" w:lineRule="auto"/>
        <w:contextualSpacing/>
        <w:rPr>
          <w:b/>
          <w:bCs/>
          <w:color w:val="C75B12"/>
          <w:sz w:val="24"/>
          <w:szCs w:val="24"/>
        </w:rPr>
      </w:pPr>
      <w:r w:rsidRPr="000B1302">
        <w:rPr>
          <w:noProof/>
          <w:lang w:val="en-GB" w:eastAsia="en-GB"/>
        </w:rPr>
        <w:drawing>
          <wp:anchor distT="0" distB="0" distL="114300" distR="114300" simplePos="0" relativeHeight="251688960" behindDoc="0" locked="0" layoutInCell="1" allowOverlap="1" wp14:anchorId="5E8A85E7" wp14:editId="033FD2CD">
            <wp:simplePos x="0" y="0"/>
            <wp:positionH relativeFrom="column">
              <wp:posOffset>2527300</wp:posOffset>
            </wp:positionH>
            <wp:positionV relativeFrom="paragraph">
              <wp:posOffset>107950</wp:posOffset>
            </wp:positionV>
            <wp:extent cx="3445510" cy="2573020"/>
            <wp:effectExtent l="19050" t="19050" r="21590" b="17780"/>
            <wp:wrapSquare wrapText="bothSides"/>
            <wp:docPr id="7" name="Picture 7" descr="D:\CARE\UK\Policy Briefs\CAP\Draft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ARE\UK\Policy Briefs\CAP\Drafts\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45510" cy="2573020"/>
                    </a:xfrm>
                    <a:prstGeom prst="rect">
                      <a:avLst/>
                    </a:prstGeom>
                    <a:noFill/>
                    <a:ln>
                      <a:solidFill>
                        <a:schemeClr val="bg1">
                          <a:lumMod val="85000"/>
                        </a:schemeClr>
                      </a:solidFill>
                    </a:ln>
                  </pic:spPr>
                </pic:pic>
              </a:graphicData>
            </a:graphic>
          </wp:anchor>
        </w:drawing>
      </w:r>
      <w:r w:rsidR="007F747B" w:rsidRPr="000B1302">
        <w:rPr>
          <w:b/>
          <w:bCs/>
          <w:color w:val="C75B12"/>
          <w:sz w:val="24"/>
          <w:szCs w:val="24"/>
        </w:rPr>
        <w:t xml:space="preserve">1. </w:t>
      </w:r>
      <w:r w:rsidR="00B25BEC" w:rsidRPr="000B1302">
        <w:rPr>
          <w:b/>
          <w:bCs/>
          <w:color w:val="C75B12"/>
          <w:sz w:val="24"/>
          <w:szCs w:val="24"/>
        </w:rPr>
        <w:t>Local development planning processes</w:t>
      </w:r>
    </w:p>
    <w:p w:rsidR="00E212EF" w:rsidRPr="000B1302" w:rsidRDefault="00E212EF" w:rsidP="00A5085C">
      <w:pPr>
        <w:spacing w:line="240" w:lineRule="auto"/>
        <w:contextualSpacing/>
      </w:pPr>
    </w:p>
    <w:p w:rsidR="008E5590" w:rsidRPr="000B1302" w:rsidRDefault="00B25BEC" w:rsidP="008E5590">
      <w:pPr>
        <w:spacing w:line="240" w:lineRule="auto"/>
        <w:contextualSpacing/>
        <w:jc w:val="both"/>
      </w:pPr>
      <w:r w:rsidRPr="000B1302">
        <w:t xml:space="preserve">The </w:t>
      </w:r>
      <w:r w:rsidR="00FC1C8A" w:rsidRPr="000B1302">
        <w:t xml:space="preserve">CAP </w:t>
      </w:r>
      <w:r w:rsidRPr="000B1302">
        <w:t xml:space="preserve">model </w:t>
      </w:r>
      <w:r w:rsidR="00FC1C8A" w:rsidRPr="000B1302">
        <w:t xml:space="preserve">has </w:t>
      </w:r>
      <w:r w:rsidRPr="000B1302">
        <w:t xml:space="preserve">helped </w:t>
      </w:r>
      <w:r w:rsidR="00FC1C8A" w:rsidRPr="000B1302">
        <w:t xml:space="preserve">to transform local </w:t>
      </w:r>
      <w:r w:rsidRPr="000B1302">
        <w:t xml:space="preserve">development </w:t>
      </w:r>
      <w:r w:rsidR="00FC1C8A" w:rsidRPr="000B1302">
        <w:t xml:space="preserve">planning </w:t>
      </w:r>
      <w:r w:rsidRPr="000B1302">
        <w:t xml:space="preserve">processes in CARE Ghana programming areas </w:t>
      </w:r>
      <w:r w:rsidR="00FC1C8A" w:rsidRPr="000B1302">
        <w:t xml:space="preserve">into more </w:t>
      </w:r>
      <w:r w:rsidR="0000678E" w:rsidRPr="000B1302">
        <w:t xml:space="preserve">participatory </w:t>
      </w:r>
      <w:r w:rsidR="00FC1C8A" w:rsidRPr="000B1302">
        <w:t xml:space="preserve">and </w:t>
      </w:r>
      <w:r w:rsidR="0000678E" w:rsidRPr="000B1302">
        <w:t xml:space="preserve">responsive </w:t>
      </w:r>
      <w:r w:rsidR="00FC1C8A" w:rsidRPr="000B1302">
        <w:t>process</w:t>
      </w:r>
      <w:r w:rsidRPr="000B1302">
        <w:t>es</w:t>
      </w:r>
      <w:r w:rsidR="0094302A" w:rsidRPr="000B1302">
        <w:t xml:space="preserve">. These processes are </w:t>
      </w:r>
      <w:r w:rsidRPr="000B1302">
        <w:t xml:space="preserve">characterized by </w:t>
      </w:r>
      <w:r w:rsidR="0094302A" w:rsidRPr="000B1302">
        <w:t>real</w:t>
      </w:r>
      <w:r w:rsidRPr="000B1302">
        <w:t xml:space="preserve"> constructive </w:t>
      </w:r>
      <w:r w:rsidRPr="000B1302">
        <w:lastRenderedPageBreak/>
        <w:t xml:space="preserve">engagements between citizens and local authorities around </w:t>
      </w:r>
      <w:r w:rsidR="0094302A" w:rsidRPr="000B1302">
        <w:t xml:space="preserve">identification and prioritization of </w:t>
      </w:r>
      <w:r w:rsidRPr="000B1302">
        <w:t xml:space="preserve">local development </w:t>
      </w:r>
      <w:r w:rsidR="0094302A" w:rsidRPr="000B1302">
        <w:t xml:space="preserve">needs and </w:t>
      </w:r>
      <w:r w:rsidRPr="000B1302">
        <w:t>initiatives</w:t>
      </w:r>
      <w:r w:rsidR="00FC1C8A" w:rsidRPr="000B1302">
        <w:t xml:space="preserve">. </w:t>
      </w:r>
      <w:r w:rsidR="003D4522" w:rsidRPr="000B1302">
        <w:t xml:space="preserve">The majority of surveyed communities highlighted the role that </w:t>
      </w:r>
      <w:r w:rsidRPr="000B1302">
        <w:t xml:space="preserve">the </w:t>
      </w:r>
      <w:r w:rsidR="003D4522" w:rsidRPr="000B1302">
        <w:t xml:space="preserve">CAP </w:t>
      </w:r>
      <w:r w:rsidRPr="000B1302">
        <w:t xml:space="preserve">model has </w:t>
      </w:r>
      <w:r w:rsidR="003D4522" w:rsidRPr="000B1302">
        <w:t>play</w:t>
      </w:r>
      <w:r w:rsidRPr="000B1302">
        <w:t>ed</w:t>
      </w:r>
      <w:r w:rsidR="003D4522" w:rsidRPr="000B1302">
        <w:t xml:space="preserve"> in </w:t>
      </w:r>
      <w:r w:rsidR="009A4ED1" w:rsidRPr="000B1302">
        <w:t xml:space="preserve">aligning local government or district level objectives with those of community members. This </w:t>
      </w:r>
      <w:r w:rsidRPr="000B1302">
        <w:t xml:space="preserve">alignment </w:t>
      </w:r>
      <w:r w:rsidR="003D4522" w:rsidRPr="000B1302">
        <w:t xml:space="preserve">takes place </w:t>
      </w:r>
      <w:r w:rsidR="0094302A" w:rsidRPr="000B1302">
        <w:t xml:space="preserve">through </w:t>
      </w:r>
      <w:r w:rsidRPr="000B1302">
        <w:t xml:space="preserve">dialogue between a particular community and their local authorities on </w:t>
      </w:r>
      <w:r w:rsidR="00E82F9D" w:rsidRPr="000B1302">
        <w:t xml:space="preserve">the </w:t>
      </w:r>
      <w:r w:rsidRPr="000B1302">
        <w:t xml:space="preserve">developed </w:t>
      </w:r>
      <w:r w:rsidR="00E82F9D" w:rsidRPr="000B1302">
        <w:t xml:space="preserve">community </w:t>
      </w:r>
      <w:r w:rsidRPr="000B1302">
        <w:t>action plan</w:t>
      </w:r>
      <w:r w:rsidR="00E82F9D" w:rsidRPr="000B1302">
        <w:t>. Through the dialogue</w:t>
      </w:r>
      <w:r w:rsidR="00EF6EB9" w:rsidRPr="000B1302">
        <w:t>,</w:t>
      </w:r>
      <w:r w:rsidR="00E82F9D" w:rsidRPr="000B1302">
        <w:t xml:space="preserve"> local authorities agree with communities on identified actions that will be integrated in the </w:t>
      </w:r>
      <w:r w:rsidR="003D4522" w:rsidRPr="000B1302">
        <w:t>MTDPs</w:t>
      </w:r>
      <w:r w:rsidR="00E82F9D" w:rsidRPr="000B1302">
        <w:t xml:space="preserve">, and thereafter in the annual action plans of the district which have </w:t>
      </w:r>
      <w:r w:rsidR="009A4ED1" w:rsidRPr="000B1302">
        <w:t xml:space="preserve">budgetary allocations. </w:t>
      </w:r>
      <w:r w:rsidR="0000678E" w:rsidRPr="000B1302">
        <w:t>In t</w:t>
      </w:r>
      <w:r w:rsidR="00B001AC" w:rsidRPr="000B1302">
        <w:t xml:space="preserve">his way, CAP </w:t>
      </w:r>
      <w:r w:rsidR="00EA7ED6" w:rsidRPr="000B1302">
        <w:t xml:space="preserve">transforms </w:t>
      </w:r>
      <w:r w:rsidR="00E82F9D" w:rsidRPr="000B1302">
        <w:t xml:space="preserve">the </w:t>
      </w:r>
      <w:r w:rsidR="00EA7ED6" w:rsidRPr="000B1302">
        <w:t xml:space="preserve">local </w:t>
      </w:r>
      <w:r w:rsidR="00E82F9D" w:rsidRPr="000B1302">
        <w:t xml:space="preserve">development </w:t>
      </w:r>
      <w:r w:rsidR="00EA7ED6" w:rsidRPr="000B1302">
        <w:t xml:space="preserve">planning into a process that responds to the </w:t>
      </w:r>
      <w:r w:rsidR="00E82F9D" w:rsidRPr="000B1302">
        <w:t xml:space="preserve">most critical </w:t>
      </w:r>
      <w:r w:rsidR="00EA7ED6" w:rsidRPr="000B1302">
        <w:t>needs of citizens</w:t>
      </w:r>
      <w:r w:rsidR="00E82F9D" w:rsidRPr="000B1302">
        <w:t xml:space="preserve"> as identified by them</w:t>
      </w:r>
      <w:r w:rsidR="00EA7ED6" w:rsidRPr="000B1302">
        <w:t>.</w:t>
      </w:r>
      <w:r w:rsidR="000C3B2B" w:rsidRPr="000B1302">
        <w:t xml:space="preserve"> </w:t>
      </w:r>
      <w:r w:rsidR="008E5590" w:rsidRPr="000B1302">
        <w:t xml:space="preserve">Representation in the planning process would have been low according to the NDPC guidelines, had it not been for the intervention of CAPs in district development planning.  </w:t>
      </w:r>
    </w:p>
    <w:p w:rsidR="000C3B2B" w:rsidRPr="000B1302" w:rsidRDefault="000C3B2B" w:rsidP="00D04A87">
      <w:pPr>
        <w:spacing w:line="240" w:lineRule="auto"/>
        <w:contextualSpacing/>
        <w:jc w:val="both"/>
      </w:pPr>
    </w:p>
    <w:p w:rsidR="00773347" w:rsidRPr="000B1302" w:rsidRDefault="00CD0EEF" w:rsidP="00006CA6">
      <w:pPr>
        <w:spacing w:line="240" w:lineRule="auto"/>
        <w:contextualSpacing/>
        <w:jc w:val="both"/>
      </w:pPr>
      <w:r>
        <w:rPr>
          <w:noProof/>
          <w:lang w:val="en-GB" w:eastAsia="en-GB"/>
        </w:rPr>
        <mc:AlternateContent>
          <mc:Choice Requires="wps">
            <w:drawing>
              <wp:anchor distT="0" distB="0" distL="114300" distR="114300" simplePos="0" relativeHeight="251689984" behindDoc="0" locked="0" layoutInCell="1" allowOverlap="1">
                <wp:simplePos x="0" y="0"/>
                <wp:positionH relativeFrom="column">
                  <wp:posOffset>2503805</wp:posOffset>
                </wp:positionH>
                <wp:positionV relativeFrom="paragraph">
                  <wp:posOffset>44450</wp:posOffset>
                </wp:positionV>
                <wp:extent cx="3418840" cy="1179830"/>
                <wp:effectExtent l="0" t="0" r="0" b="127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8840" cy="1179830"/>
                        </a:xfrm>
                        <a:prstGeom prst="rect">
                          <a:avLst/>
                        </a:prstGeom>
                        <a:solidFill>
                          <a:srgbClr val="F9D6A7"/>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2F9D" w:rsidRPr="000B1302" w:rsidRDefault="00E82F9D" w:rsidP="00B001AC">
                            <w:pPr>
                              <w:jc w:val="both"/>
                              <w:rPr>
                                <w:i/>
                                <w:iCs/>
                              </w:rPr>
                            </w:pPr>
                            <w:r w:rsidRPr="000B1302">
                              <w:rPr>
                                <w:i/>
                                <w:iCs/>
                              </w:rPr>
                              <w:t xml:space="preserve">"Most of our priorities were integrated in the DA district medium development plan.  The DA made adjustment in their district medium development plan taking into consideration our priorities."  </w:t>
                            </w:r>
                          </w:p>
                          <w:p w:rsidR="00E82F9D" w:rsidRPr="000B1302" w:rsidRDefault="00E82F9D" w:rsidP="00516DE4">
                            <w:pPr>
                              <w:rPr>
                                <w:b/>
                                <w:bCs/>
                                <w:color w:val="C75B12"/>
                              </w:rPr>
                            </w:pPr>
                            <w:r w:rsidRPr="000B1302">
                              <w:rPr>
                                <w:b/>
                                <w:bCs/>
                                <w:color w:val="C75B12"/>
                              </w:rPr>
                              <w:t>Community Member, Konkomada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left:0;text-align:left;margin-left:197.15pt;margin-top:3.5pt;width:269.2pt;height:92.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" fillcolor="#f9d6a7" stroked="f" strokeweight=".5pt">
                <v:path arrowok="t"/>
                <v:textbox>
                  <w:txbxContent>
                    <w:p w:rsidR="00E82F9D" w:rsidRPr="000B1302" w:rsidRDefault="00E82F9D" w:rsidP="00B001AC">
                      <w:pPr>
                        <w:jc w:val="both"/>
                        <w:rPr>
                          <w:i/>
                          <w:iCs/>
                        </w:rPr>
                      </w:pPr>
                      <w:r w:rsidRPr="000B1302">
                        <w:rPr>
                          <w:i/>
                          <w:iCs/>
                        </w:rPr>
                        <w:t xml:space="preserve">"Most of our priorities were integrated in the DA district medium development plan.  The DA made adjustment in their district medium development plan taking into consideration our priorities."  </w:t>
                      </w:r>
                    </w:p>
                    <w:p w:rsidR="00E82F9D" w:rsidRPr="000B1302" w:rsidRDefault="00E82F9D" w:rsidP="00516DE4">
                      <w:pPr>
                        <w:rPr>
                          <w:b/>
                          <w:bCs/>
                          <w:color w:val="C75B12"/>
                        </w:rPr>
                      </w:pPr>
                      <w:r w:rsidRPr="000B1302">
                        <w:rPr>
                          <w:b/>
                          <w:bCs/>
                          <w:color w:val="C75B12"/>
                        </w:rPr>
                        <w:t>Community Member, Konkomada Community</w:t>
                      </w:r>
                    </w:p>
                  </w:txbxContent>
                </v:textbox>
                <w10:wrap type="square"/>
              </v:shape>
            </w:pict>
          </mc:Fallback>
        </mc:AlternateContent>
      </w:r>
      <w:r w:rsidR="00FC38C2" w:rsidRPr="000B1302">
        <w:t xml:space="preserve">Communities </w:t>
      </w:r>
      <w:r w:rsidR="00E82F9D" w:rsidRPr="000B1302">
        <w:t xml:space="preserve">in CARE Ghana operational areas who </w:t>
      </w:r>
      <w:r w:rsidR="00EF6EB9" w:rsidRPr="000B1302">
        <w:t>implemented</w:t>
      </w:r>
      <w:r w:rsidR="00E82F9D" w:rsidRPr="000B1302">
        <w:t xml:space="preserve"> the CAP model </w:t>
      </w:r>
      <w:r w:rsidR="00FC38C2" w:rsidRPr="000B1302">
        <w:t>further highlighted that m</w:t>
      </w:r>
      <w:r w:rsidR="009A4ED1" w:rsidRPr="000B1302">
        <w:t xml:space="preserve">obilizing and strengthening citizen’s participation in local </w:t>
      </w:r>
      <w:r w:rsidR="00E82F9D" w:rsidRPr="000B1302">
        <w:t xml:space="preserve">development </w:t>
      </w:r>
      <w:r w:rsidR="009A4ED1" w:rsidRPr="000B1302">
        <w:t>planning</w:t>
      </w:r>
      <w:r w:rsidR="00EA7ED6" w:rsidRPr="000B1302">
        <w:t xml:space="preserve"> </w:t>
      </w:r>
      <w:r w:rsidR="00E82F9D" w:rsidRPr="000B1302">
        <w:t xml:space="preserve">processes </w:t>
      </w:r>
      <w:r w:rsidR="00EA7ED6" w:rsidRPr="000B1302">
        <w:t xml:space="preserve">is something that </w:t>
      </w:r>
      <w:r w:rsidR="00E82F9D" w:rsidRPr="000B1302">
        <w:t xml:space="preserve">the </w:t>
      </w:r>
      <w:r w:rsidR="00EA7ED6" w:rsidRPr="000B1302">
        <w:t xml:space="preserve">CAP </w:t>
      </w:r>
      <w:r w:rsidR="00B05EFD" w:rsidRPr="000B1302">
        <w:t xml:space="preserve">is able to </w:t>
      </w:r>
      <w:r w:rsidR="0000678E" w:rsidRPr="000B1302">
        <w:t>achieve</w:t>
      </w:r>
      <w:r w:rsidR="009A4ED1" w:rsidRPr="000B1302">
        <w:t xml:space="preserve">. </w:t>
      </w:r>
      <w:r w:rsidR="009F21FC" w:rsidRPr="000B1302">
        <w:t xml:space="preserve">This is </w:t>
      </w:r>
      <w:r w:rsidR="00E82F9D" w:rsidRPr="000B1302">
        <w:t xml:space="preserve">mainly propelled by </w:t>
      </w:r>
      <w:r w:rsidR="009F21FC" w:rsidRPr="000B1302">
        <w:t>the fact that CAP, as a process,</w:t>
      </w:r>
      <w:r w:rsidR="009A4ED1" w:rsidRPr="000B1302">
        <w:t xml:space="preserve"> promotes inclusion</w:t>
      </w:r>
      <w:r w:rsidR="0000678E" w:rsidRPr="000B1302">
        <w:t xml:space="preserve"> and</w:t>
      </w:r>
      <w:r w:rsidR="009A4ED1" w:rsidRPr="000B1302">
        <w:t xml:space="preserve"> ownership by various groups in the community including vulnerable ones through providing an opportunity </w:t>
      </w:r>
      <w:r w:rsidR="009F21FC" w:rsidRPr="000B1302">
        <w:t xml:space="preserve">to </w:t>
      </w:r>
      <w:r w:rsidR="009A4ED1" w:rsidRPr="000B1302">
        <w:t xml:space="preserve">voice opinions, highlight their priorities and ultimately achieve greater consensus together with others on these issues. This process when well facilitated leads to stronger social cohesion and greater understanding of </w:t>
      </w:r>
      <w:r w:rsidR="00E82F9D" w:rsidRPr="000B1302">
        <w:t xml:space="preserve">local development planning </w:t>
      </w:r>
      <w:r w:rsidR="00EF6EB9" w:rsidRPr="000B1302">
        <w:t>processes</w:t>
      </w:r>
      <w:r w:rsidR="00E82F9D" w:rsidRPr="000B1302">
        <w:t xml:space="preserve">; how to influence local government decision making on community </w:t>
      </w:r>
      <w:r w:rsidR="00F667B6" w:rsidRPr="000B1302">
        <w:t xml:space="preserve">development needs; </w:t>
      </w:r>
      <w:r w:rsidR="00E82F9D" w:rsidRPr="000B1302">
        <w:t xml:space="preserve">and </w:t>
      </w:r>
      <w:r w:rsidR="009A4ED1" w:rsidRPr="000B1302">
        <w:t xml:space="preserve">the benefits of </w:t>
      </w:r>
      <w:r w:rsidR="00F667B6" w:rsidRPr="000B1302">
        <w:t xml:space="preserve">collective action to influence </w:t>
      </w:r>
      <w:r w:rsidR="00E82F9D" w:rsidRPr="000B1302">
        <w:t xml:space="preserve">local authorities </w:t>
      </w:r>
      <w:r w:rsidR="009A4ED1" w:rsidRPr="000B1302">
        <w:t xml:space="preserve">decision making. </w:t>
      </w:r>
    </w:p>
    <w:p w:rsidR="00773347" w:rsidRPr="000B1302" w:rsidRDefault="00773347" w:rsidP="00006CA6">
      <w:pPr>
        <w:spacing w:line="240" w:lineRule="auto"/>
        <w:contextualSpacing/>
        <w:jc w:val="both"/>
      </w:pPr>
    </w:p>
    <w:p w:rsidR="00773347" w:rsidRPr="000B1302" w:rsidRDefault="00CD0EEF" w:rsidP="00773347">
      <w:pPr>
        <w:spacing w:line="240" w:lineRule="auto"/>
        <w:contextualSpacing/>
        <w:jc w:val="both"/>
        <w:rPr>
          <w:bCs/>
          <w:lang w:val="en-GB"/>
        </w:rPr>
      </w:pPr>
      <w:r>
        <w:rPr>
          <w:noProof/>
          <w:lang w:val="en-GB" w:eastAsia="en-GB"/>
        </w:rPr>
        <mc:AlternateContent>
          <mc:Choice Requires="wps">
            <w:drawing>
              <wp:anchor distT="0" distB="0" distL="114300" distR="114300" simplePos="0" relativeHeight="251692032" behindDoc="0" locked="0" layoutInCell="1" allowOverlap="1">
                <wp:simplePos x="0" y="0"/>
                <wp:positionH relativeFrom="column">
                  <wp:posOffset>2637790</wp:posOffset>
                </wp:positionH>
                <wp:positionV relativeFrom="paragraph">
                  <wp:posOffset>813435</wp:posOffset>
                </wp:positionV>
                <wp:extent cx="3324225" cy="858520"/>
                <wp:effectExtent l="0" t="0" r="9525"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225" cy="858520"/>
                        </a:xfrm>
                        <a:prstGeom prst="rect">
                          <a:avLst/>
                        </a:prstGeom>
                        <a:solidFill>
                          <a:srgbClr val="F9D6A7"/>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2F9D" w:rsidRPr="000B1302" w:rsidRDefault="00E82F9D" w:rsidP="00AE19C6">
                            <w:pPr>
                              <w:jc w:val="both"/>
                              <w:rPr>
                                <w:bCs/>
                              </w:rPr>
                            </w:pPr>
                            <w:r w:rsidRPr="000B1302">
                              <w:rPr>
                                <w:bCs/>
                              </w:rPr>
                              <w:t>“</w:t>
                            </w:r>
                            <w:r w:rsidRPr="000B1302">
                              <w:rPr>
                                <w:bCs/>
                                <w:i/>
                                <w:iCs/>
                              </w:rPr>
                              <w:t>Without inputs from the community, the district assembly plans would have been worthless”.</w:t>
                            </w:r>
                          </w:p>
                          <w:p w:rsidR="00E82F9D" w:rsidRPr="000B1302" w:rsidRDefault="00E82F9D" w:rsidP="00AE19C6">
                            <w:pPr>
                              <w:jc w:val="both"/>
                              <w:rPr>
                                <w:b/>
                                <w:color w:val="C75B12"/>
                              </w:rPr>
                            </w:pPr>
                            <w:r w:rsidRPr="000B1302">
                              <w:rPr>
                                <w:b/>
                                <w:color w:val="C75B12"/>
                              </w:rPr>
                              <w:t>Planning Officer, Garu-Tempane District</w:t>
                            </w:r>
                          </w:p>
                          <w:p w:rsidR="00E82F9D" w:rsidRPr="00516DE4" w:rsidRDefault="00E82F9D" w:rsidP="00AE19C6">
                            <w:pPr>
                              <w:jc w:val="both"/>
                              <w:rPr>
                                <w:rFonts w:asciiTheme="minorBidi" w:hAnsiTheme="minorBidi"/>
                                <w:b/>
                                <w:bCs/>
                                <w:i/>
                                <w:iCs/>
                                <w:color w:val="C75B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2" type="#_x0000_t202" style="position:absolute;left:0;text-align:left;margin-left:207.7pt;margin-top:64.05pt;width:261.75pt;height:67.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" fillcolor="#f9d6a7" stroked="f" strokeweight=".5pt">
                <v:path arrowok="t"/>
                <v:textbox>
                  <w:txbxContent>
                    <w:p w:rsidR="00E82F9D" w:rsidRPr="000B1302" w:rsidRDefault="00E82F9D" w:rsidP="00AE19C6">
                      <w:pPr>
                        <w:jc w:val="both"/>
                        <w:rPr>
                          <w:bCs/>
                        </w:rPr>
                      </w:pPr>
                      <w:r w:rsidRPr="000B1302">
                        <w:rPr>
                          <w:bCs/>
                        </w:rPr>
                        <w:t>“</w:t>
                      </w:r>
                      <w:r w:rsidRPr="000B1302">
                        <w:rPr>
                          <w:bCs/>
                          <w:i/>
                          <w:iCs/>
                        </w:rPr>
                        <w:t>Without inputs from the community, the district assembly plans would have been worthless”.</w:t>
                      </w:r>
                    </w:p>
                    <w:p w:rsidR="00E82F9D" w:rsidRPr="000B1302" w:rsidRDefault="00E82F9D" w:rsidP="00AE19C6">
                      <w:pPr>
                        <w:jc w:val="both"/>
                        <w:rPr>
                          <w:b/>
                          <w:color w:val="C75B12"/>
                        </w:rPr>
                      </w:pPr>
                      <w:r w:rsidRPr="000B1302">
                        <w:rPr>
                          <w:b/>
                          <w:color w:val="C75B12"/>
                        </w:rPr>
                        <w:t>Planning Officer, Garu-Tempane District</w:t>
                      </w:r>
                    </w:p>
                    <w:p w:rsidR="00E82F9D" w:rsidRPr="00516DE4" w:rsidRDefault="00E82F9D" w:rsidP="00AE19C6">
                      <w:pPr>
                        <w:jc w:val="both"/>
                        <w:rPr>
                          <w:rFonts w:asciiTheme="minorBidi" w:hAnsiTheme="minorBidi"/>
                          <w:b/>
                          <w:bCs/>
                          <w:i/>
                          <w:iCs/>
                          <w:color w:val="C75B12"/>
                        </w:rPr>
                      </w:pPr>
                    </w:p>
                  </w:txbxContent>
                </v:textbox>
                <w10:wrap type="square"/>
              </v:shape>
            </w:pict>
          </mc:Fallback>
        </mc:AlternateContent>
      </w:r>
      <w:r w:rsidR="00773347" w:rsidRPr="000B1302">
        <w:t xml:space="preserve">Not only is CAP praised by communities but also by other NGOs and by the DAs themselves. </w:t>
      </w:r>
      <w:r w:rsidR="003C48D8" w:rsidRPr="000B1302">
        <w:t xml:space="preserve">According to </w:t>
      </w:r>
      <w:r w:rsidR="009A4ED1" w:rsidRPr="000B1302">
        <w:t xml:space="preserve">Eric Kavaarpuo </w:t>
      </w:r>
      <w:r w:rsidR="003C48D8" w:rsidRPr="000B1302">
        <w:t xml:space="preserve">of </w:t>
      </w:r>
      <w:r w:rsidR="009A4ED1" w:rsidRPr="000B1302">
        <w:t>IBIS</w:t>
      </w:r>
      <w:r w:rsidR="003C48D8" w:rsidRPr="000B1302">
        <w:t>, Ghana,</w:t>
      </w:r>
      <w:r w:rsidR="009A4ED1" w:rsidRPr="000B1302">
        <w:t xml:space="preserve"> “once the</w:t>
      </w:r>
      <w:r w:rsidR="003C48D8" w:rsidRPr="000B1302">
        <w:t xml:space="preserve"> CAP</w:t>
      </w:r>
      <w:r w:rsidR="009A4ED1" w:rsidRPr="000B1302">
        <w:t xml:space="preserve"> process is well facilitated you have every vulnerable group adequately represented and able to share their opinions such that everyone gets heard”.</w:t>
      </w:r>
      <w:r w:rsidR="00006CA6" w:rsidRPr="000B1302">
        <w:t xml:space="preserve"> </w:t>
      </w:r>
      <w:r w:rsidR="00773347" w:rsidRPr="000B1302">
        <w:t>On the other hand, DAs</w:t>
      </w:r>
      <w:r w:rsidR="00773347" w:rsidRPr="000B1302">
        <w:rPr>
          <w:bCs/>
          <w:lang w:val="en-GB"/>
        </w:rPr>
        <w:t xml:space="preserve"> indicated that </w:t>
      </w:r>
      <w:r w:rsidR="00F667B6" w:rsidRPr="000B1302">
        <w:rPr>
          <w:bCs/>
          <w:lang w:val="en-GB"/>
        </w:rPr>
        <w:t xml:space="preserve">developed CAPs </w:t>
      </w:r>
      <w:r w:rsidR="00773347" w:rsidRPr="000B1302">
        <w:rPr>
          <w:bCs/>
          <w:lang w:val="en-GB"/>
        </w:rPr>
        <w:t xml:space="preserve">in their communities have provided them with the </w:t>
      </w:r>
      <w:r w:rsidR="00F667B6" w:rsidRPr="000B1302">
        <w:rPr>
          <w:bCs/>
          <w:lang w:val="en-GB"/>
        </w:rPr>
        <w:t xml:space="preserve">critical </w:t>
      </w:r>
      <w:r w:rsidR="00773347" w:rsidRPr="000B1302">
        <w:rPr>
          <w:bCs/>
          <w:lang w:val="en-GB"/>
        </w:rPr>
        <w:t xml:space="preserve">information </w:t>
      </w:r>
      <w:r w:rsidR="00F667B6" w:rsidRPr="000B1302">
        <w:rPr>
          <w:bCs/>
          <w:lang w:val="en-GB"/>
        </w:rPr>
        <w:t xml:space="preserve">on existing resources which informed </w:t>
      </w:r>
      <w:r w:rsidR="00773347" w:rsidRPr="000B1302">
        <w:rPr>
          <w:bCs/>
          <w:lang w:val="en-GB"/>
        </w:rPr>
        <w:t>the preparation of their MTDPs. In addition, D</w:t>
      </w:r>
      <w:r w:rsidR="006B739A" w:rsidRPr="000B1302">
        <w:rPr>
          <w:bCs/>
          <w:lang w:val="en-GB"/>
        </w:rPr>
        <w:t>A</w:t>
      </w:r>
      <w:r w:rsidR="00773347" w:rsidRPr="000B1302">
        <w:rPr>
          <w:bCs/>
          <w:lang w:val="en-GB"/>
        </w:rPr>
        <w:t xml:space="preserve">s commended CARE’s work on CAP as these generated valuable information on the profiles of the communities in their districts. </w:t>
      </w:r>
    </w:p>
    <w:p w:rsidR="00773347" w:rsidRPr="000B1302" w:rsidRDefault="00773347" w:rsidP="00773347">
      <w:pPr>
        <w:spacing w:line="240" w:lineRule="auto"/>
        <w:contextualSpacing/>
        <w:jc w:val="both"/>
        <w:rPr>
          <w:bCs/>
          <w:lang w:val="en-GB"/>
        </w:rPr>
      </w:pPr>
    </w:p>
    <w:p w:rsidR="00773347" w:rsidRPr="000B1302" w:rsidRDefault="00773347" w:rsidP="00773347">
      <w:pPr>
        <w:spacing w:line="240" w:lineRule="auto"/>
        <w:contextualSpacing/>
        <w:jc w:val="both"/>
        <w:rPr>
          <w:bCs/>
          <w:lang w:val="en-GB"/>
        </w:rPr>
      </w:pPr>
    </w:p>
    <w:p w:rsidR="002D4D3C" w:rsidRPr="000B1302" w:rsidRDefault="003C48D8" w:rsidP="00DB1CEA">
      <w:pPr>
        <w:spacing w:line="240" w:lineRule="auto"/>
        <w:contextualSpacing/>
        <w:jc w:val="both"/>
        <w:rPr>
          <w:b/>
          <w:bCs/>
          <w:color w:val="C75B12"/>
          <w:sz w:val="24"/>
          <w:szCs w:val="24"/>
        </w:rPr>
      </w:pPr>
      <w:r w:rsidRPr="000B1302">
        <w:rPr>
          <w:b/>
          <w:bCs/>
          <w:color w:val="C75B12"/>
          <w:sz w:val="24"/>
          <w:szCs w:val="24"/>
        </w:rPr>
        <w:t xml:space="preserve">2. </w:t>
      </w:r>
      <w:r w:rsidR="00F667B6" w:rsidRPr="000B1302">
        <w:rPr>
          <w:b/>
          <w:bCs/>
          <w:color w:val="C75B12"/>
          <w:sz w:val="24"/>
          <w:szCs w:val="24"/>
        </w:rPr>
        <w:t>Community empowerment</w:t>
      </w:r>
    </w:p>
    <w:p w:rsidR="002D4D3C" w:rsidRPr="000B1302" w:rsidRDefault="002D4D3C" w:rsidP="002D4D3C">
      <w:pPr>
        <w:spacing w:line="240" w:lineRule="auto"/>
        <w:contextualSpacing/>
      </w:pPr>
    </w:p>
    <w:p w:rsidR="002D4D3C" w:rsidRPr="000B1302" w:rsidRDefault="00F667B6" w:rsidP="006031B4">
      <w:pPr>
        <w:spacing w:line="240" w:lineRule="auto"/>
        <w:contextualSpacing/>
        <w:jc w:val="both"/>
      </w:pPr>
      <w:r w:rsidRPr="000B1302">
        <w:t xml:space="preserve">The </w:t>
      </w:r>
      <w:r w:rsidR="00DB1CEA" w:rsidRPr="000B1302">
        <w:t xml:space="preserve">CAP </w:t>
      </w:r>
      <w:r w:rsidRPr="000B1302">
        <w:t xml:space="preserve">model has </w:t>
      </w:r>
      <w:r w:rsidR="00DB1CEA" w:rsidRPr="000B1302">
        <w:t xml:space="preserve">contributed to </w:t>
      </w:r>
      <w:r w:rsidRPr="000B1302">
        <w:t xml:space="preserve">the </w:t>
      </w:r>
      <w:r w:rsidR="00DB1CEA" w:rsidRPr="000B1302">
        <w:t xml:space="preserve">empowerment of communities </w:t>
      </w:r>
      <w:r w:rsidRPr="000B1302">
        <w:t xml:space="preserve">where CARE Ghana has implemented the model. </w:t>
      </w:r>
      <w:r w:rsidR="00461CD5" w:rsidRPr="000B1302">
        <w:t xml:space="preserve">This was done through a noticeable enhanced community engagement in their DA led local development processes and </w:t>
      </w:r>
      <w:r w:rsidR="00EF6EB9" w:rsidRPr="000B1302">
        <w:t>initiatives</w:t>
      </w:r>
      <w:r w:rsidR="00461CD5" w:rsidRPr="000B1302">
        <w:t xml:space="preserve"> using the </w:t>
      </w:r>
      <w:r w:rsidR="00DB1CEA" w:rsidRPr="000B1302">
        <w:t xml:space="preserve">spaces for </w:t>
      </w:r>
      <w:r w:rsidR="00461CD5" w:rsidRPr="000B1302">
        <w:t>citizens-local authorities created by the CAP model</w:t>
      </w:r>
      <w:r w:rsidR="00DB1CEA" w:rsidRPr="000B1302">
        <w:t xml:space="preserve">. </w:t>
      </w:r>
      <w:r w:rsidR="00461CD5" w:rsidRPr="000B1302">
        <w:t>Furthermore, the CAP model has contributed to increase</w:t>
      </w:r>
      <w:r w:rsidR="00EF6EB9" w:rsidRPr="000B1302">
        <w:t>d</w:t>
      </w:r>
      <w:r w:rsidR="00461CD5" w:rsidRPr="000B1302">
        <w:t xml:space="preserve"> </w:t>
      </w:r>
      <w:r w:rsidR="00F83E60" w:rsidRPr="000B1302">
        <w:t xml:space="preserve">awareness and </w:t>
      </w:r>
      <w:r w:rsidR="00461CD5" w:rsidRPr="000B1302">
        <w:t>knowledge</w:t>
      </w:r>
      <w:r w:rsidR="00F83E60" w:rsidRPr="000B1302">
        <w:t xml:space="preserve"> of community members on existing resources in their community that can be leveraged to address some of their needs</w:t>
      </w:r>
      <w:r w:rsidR="00EF6EB9" w:rsidRPr="000B1302">
        <w:t xml:space="preserve"> and concerns. I</w:t>
      </w:r>
      <w:r w:rsidR="00F83E60" w:rsidRPr="000B1302">
        <w:t xml:space="preserve">n most communities in Northern Ghana where CARE Ghana has </w:t>
      </w:r>
      <w:r w:rsidR="00F83E60" w:rsidRPr="000B1302">
        <w:lastRenderedPageBreak/>
        <w:t>implemented the CAP model, communities have identified local resources that can be leveraged to increase their food security during drought periods, and alternative livelihoods that can enhance women</w:t>
      </w:r>
      <w:r w:rsidR="00B6655E" w:rsidRPr="000B1302">
        <w:t>’s</w:t>
      </w:r>
      <w:r w:rsidR="00F83E60" w:rsidRPr="000B1302">
        <w:t xml:space="preserve"> economic status.</w:t>
      </w:r>
      <w:r w:rsidR="0086715D" w:rsidRPr="000B1302">
        <w:t xml:space="preserve"> </w:t>
      </w:r>
      <w:r w:rsidR="00F83E60" w:rsidRPr="000B1302">
        <w:t xml:space="preserve">The awareness and knowledge gained have led </w:t>
      </w:r>
      <w:r w:rsidR="00DB1CEA" w:rsidRPr="000B1302">
        <w:t xml:space="preserve">communities </w:t>
      </w:r>
      <w:r w:rsidR="00F83E60" w:rsidRPr="000B1302">
        <w:t>to be tuned to engage in individual and collective action towards addressing some of the challenges they identified in their CAPs</w:t>
      </w:r>
      <w:r w:rsidR="00DB1CEA" w:rsidRPr="000B1302">
        <w:t xml:space="preserve">. For example, communities </w:t>
      </w:r>
      <w:r w:rsidR="002D4D3C" w:rsidRPr="000B1302">
        <w:t xml:space="preserve">started planting trees, diversifying crops, changing their planting seasons, and moving away from valleys where floods destroy crops as ways of </w:t>
      </w:r>
      <w:r w:rsidR="00DB1CEA" w:rsidRPr="000B1302">
        <w:t>adapting to climate variability.</w:t>
      </w:r>
      <w:r w:rsidR="006031B4" w:rsidRPr="000B1302">
        <w:t xml:space="preserve"> This manifested itself in the application of community based adaptation planning</w:t>
      </w:r>
      <w:r w:rsidR="00706875" w:rsidRPr="000B1302">
        <w:t xml:space="preserve"> methods – techniques acquired through a CARE supported initiative in northern Ghan</w:t>
      </w:r>
      <w:r w:rsidR="008B1D43" w:rsidRPr="000B1302">
        <w:t>a</w:t>
      </w:r>
      <w:r w:rsidR="006031B4" w:rsidRPr="000B1302">
        <w:t>.</w:t>
      </w:r>
      <w:r w:rsidR="006031B4" w:rsidRPr="000B1302">
        <w:rPr>
          <w:rStyle w:val="EndnoteReference"/>
        </w:rPr>
        <w:endnoteReference w:id="3"/>
      </w:r>
      <w:r w:rsidR="00DB1CEA" w:rsidRPr="000B1302">
        <w:t xml:space="preserve"> </w:t>
      </w:r>
    </w:p>
    <w:p w:rsidR="004710BC" w:rsidRPr="000B1302" w:rsidRDefault="004710BC" w:rsidP="00516DE4">
      <w:pPr>
        <w:spacing w:line="240" w:lineRule="auto"/>
        <w:contextualSpacing/>
        <w:jc w:val="both"/>
      </w:pPr>
    </w:p>
    <w:p w:rsidR="00146FB6" w:rsidRPr="000B1302" w:rsidRDefault="00706875" w:rsidP="00516DE4">
      <w:pPr>
        <w:spacing w:line="240" w:lineRule="auto"/>
        <w:contextualSpacing/>
        <w:jc w:val="both"/>
      </w:pPr>
      <w:r w:rsidRPr="000B1302">
        <w:t>Furthermore, DAs responsiveness to communities’ needs by directly addressing some of the issues captured into developed CAPs ha</w:t>
      </w:r>
      <w:r w:rsidR="00B6655E" w:rsidRPr="000B1302">
        <w:t>ve</w:t>
      </w:r>
      <w:r w:rsidRPr="000B1302">
        <w:t xml:space="preserve"> contributed to motivate communities to enhance their engagement with DAs on local development processes and initiatives. Hence the integration of some community priorities into the DAs’ medium development plans has played as a catalyst for enhanced community-DA </w:t>
      </w:r>
      <w:r w:rsidR="00146FB6" w:rsidRPr="000B1302">
        <w:t xml:space="preserve">collaborative </w:t>
      </w:r>
      <w:r w:rsidRPr="000B1302">
        <w:t xml:space="preserve">engagement </w:t>
      </w:r>
      <w:r w:rsidR="00146FB6" w:rsidRPr="000B1302">
        <w:t xml:space="preserve">on identified development issues. </w:t>
      </w:r>
    </w:p>
    <w:p w:rsidR="00146FB6" w:rsidRPr="000B1302" w:rsidRDefault="00146FB6" w:rsidP="00516DE4">
      <w:pPr>
        <w:spacing w:line="240" w:lineRule="auto"/>
        <w:contextualSpacing/>
        <w:jc w:val="both"/>
      </w:pPr>
    </w:p>
    <w:p w:rsidR="00993C82" w:rsidRPr="000B1302" w:rsidRDefault="00146FB6" w:rsidP="00516DE4">
      <w:pPr>
        <w:spacing w:line="240" w:lineRule="auto"/>
        <w:contextualSpacing/>
        <w:jc w:val="both"/>
      </w:pPr>
      <w:r w:rsidRPr="000B1302">
        <w:t>Also</w:t>
      </w:r>
      <w:r w:rsidR="00993C82" w:rsidRPr="000B1302">
        <w:t xml:space="preserve">, </w:t>
      </w:r>
      <w:r w:rsidR="000518BC" w:rsidRPr="000B1302">
        <w:t xml:space="preserve">the </w:t>
      </w:r>
      <w:r w:rsidR="00993C82" w:rsidRPr="000B1302">
        <w:t xml:space="preserve">CAP </w:t>
      </w:r>
      <w:r w:rsidR="000518BC" w:rsidRPr="000B1302">
        <w:t xml:space="preserve">model </w:t>
      </w:r>
      <w:r w:rsidR="00993C82" w:rsidRPr="000B1302">
        <w:t>ha</w:t>
      </w:r>
      <w:r w:rsidRPr="000B1302">
        <w:t xml:space="preserve">s demonstrated </w:t>
      </w:r>
      <w:r w:rsidR="00993C82" w:rsidRPr="000B1302">
        <w:t xml:space="preserve">impact on intra-community relationships </w:t>
      </w:r>
      <w:r w:rsidRPr="000B1302">
        <w:t xml:space="preserve">by sparking </w:t>
      </w:r>
      <w:r w:rsidR="00993C82" w:rsidRPr="000B1302">
        <w:t>community dialogue, through which solution</w:t>
      </w:r>
      <w:r w:rsidR="00D232F2" w:rsidRPr="000B1302">
        <w:t>s</w:t>
      </w:r>
      <w:r w:rsidR="00993C82" w:rsidRPr="000B1302">
        <w:t xml:space="preserve"> to local problems </w:t>
      </w:r>
      <w:r w:rsidR="000518BC" w:rsidRPr="000B1302">
        <w:t xml:space="preserve">were </w:t>
      </w:r>
      <w:r w:rsidRPr="000B1302">
        <w:t>jointly explored and agreed upon</w:t>
      </w:r>
      <w:r w:rsidR="00993C82" w:rsidRPr="000B1302">
        <w:t xml:space="preserve">. </w:t>
      </w:r>
      <w:r w:rsidR="008B1D43" w:rsidRPr="000B1302">
        <w:t>For example, i</w:t>
      </w:r>
      <w:r w:rsidRPr="000B1302">
        <w:t xml:space="preserve">n a CARE supported community in Northern Ghana, </w:t>
      </w:r>
      <w:r w:rsidR="00993C82" w:rsidRPr="000B1302">
        <w:t xml:space="preserve">members </w:t>
      </w:r>
      <w:r w:rsidRPr="000B1302">
        <w:t xml:space="preserve">of the community engaged in the CAP process </w:t>
      </w:r>
      <w:r w:rsidR="00993C82" w:rsidRPr="000B1302">
        <w:t xml:space="preserve">have </w:t>
      </w:r>
      <w:r w:rsidRPr="000B1302">
        <w:t xml:space="preserve">identified </w:t>
      </w:r>
      <w:r w:rsidR="00993C82" w:rsidRPr="000B1302">
        <w:t>issues related to soil fertility</w:t>
      </w:r>
      <w:r w:rsidRPr="000B1302">
        <w:t xml:space="preserve"> as </w:t>
      </w:r>
      <w:r w:rsidR="000518BC" w:rsidRPr="000B1302">
        <w:t xml:space="preserve">one of their development </w:t>
      </w:r>
      <w:r w:rsidRPr="000B1302">
        <w:t>priorit</w:t>
      </w:r>
      <w:r w:rsidR="000518BC" w:rsidRPr="000B1302">
        <w:t xml:space="preserve">ies. Through discussions community members agreed to revive the use of climate smart farming techniques that were introduced by CARE but were never applied. Furthermore, community members agreed to support </w:t>
      </w:r>
      <w:r w:rsidR="000518BC" w:rsidRPr="000B1302">
        <w:rPr>
          <w:lang w:val="en-GB"/>
        </w:rPr>
        <w:t>sensiti</w:t>
      </w:r>
      <w:r w:rsidR="0086715D" w:rsidRPr="000B1302">
        <w:rPr>
          <w:lang w:val="en-GB"/>
        </w:rPr>
        <w:t>s</w:t>
      </w:r>
      <w:r w:rsidR="000518BC" w:rsidRPr="000B1302">
        <w:rPr>
          <w:lang w:val="en-GB"/>
        </w:rPr>
        <w:t>ation</w:t>
      </w:r>
      <w:r w:rsidR="000518BC" w:rsidRPr="000B1302">
        <w:t xml:space="preserve"> campaigns on improved </w:t>
      </w:r>
      <w:r w:rsidR="00993C82" w:rsidRPr="000B1302">
        <w:t xml:space="preserve">farming practices such as enclosing livestock animals within fenced areas so that their dung can be used to </w:t>
      </w:r>
      <w:r w:rsidR="00993C82" w:rsidRPr="000B1302">
        <w:rPr>
          <w:lang w:val="en-GB"/>
        </w:rPr>
        <w:t>fertilise</w:t>
      </w:r>
      <w:r w:rsidR="00993C82" w:rsidRPr="000B1302">
        <w:t xml:space="preserve"> the soil. </w:t>
      </w:r>
      <w:r w:rsidR="000518BC" w:rsidRPr="000B1302">
        <w:t xml:space="preserve">As result of participating in CAP activities, </w:t>
      </w:r>
      <w:r w:rsidR="00993C82" w:rsidRPr="000B1302">
        <w:t>communities have become more united due to the regular meetings that they have instituted after going through the CAP development processes.</w:t>
      </w:r>
    </w:p>
    <w:p w:rsidR="00993C82" w:rsidRPr="000B1302" w:rsidRDefault="00CD0EEF" w:rsidP="00516DE4">
      <w:pPr>
        <w:spacing w:line="240" w:lineRule="auto"/>
        <w:contextualSpacing/>
        <w:jc w:val="both"/>
      </w:pPr>
      <w:r>
        <w:rPr>
          <w:noProof/>
          <w:lang w:val="en-GB" w:eastAsia="en-GB"/>
        </w:rPr>
        <mc:AlternateContent>
          <mc:Choice Requires="wps">
            <w:drawing>
              <wp:anchor distT="0" distB="0" distL="114300" distR="114300" simplePos="0" relativeHeight="251694080" behindDoc="0" locked="0" layoutInCell="1" allowOverlap="1">
                <wp:simplePos x="0" y="0"/>
                <wp:positionH relativeFrom="column">
                  <wp:posOffset>-10160</wp:posOffset>
                </wp:positionH>
                <wp:positionV relativeFrom="paragraph">
                  <wp:posOffset>1013460</wp:posOffset>
                </wp:positionV>
                <wp:extent cx="5972175" cy="2814320"/>
                <wp:effectExtent l="0" t="0" r="9525" b="508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2814320"/>
                        </a:xfrm>
                        <a:prstGeom prst="rect">
                          <a:avLst/>
                        </a:prstGeom>
                        <a:solidFill>
                          <a:srgbClr val="F9D6A7"/>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2F9D" w:rsidRPr="000B1302" w:rsidRDefault="00E82F9D" w:rsidP="008B1D43">
                            <w:pPr>
                              <w:jc w:val="both"/>
                            </w:pPr>
                            <w:r w:rsidRPr="000B1302">
                              <w:t xml:space="preserve">"Before CAP came to this community, whenever we had to sit down and plan issues we only met to talk of how we could buy things to sacrifice to our Gods and not discuss our community challenges. During such meetings women were not even allowed around the meeting area. In those days only the elderly were chosen and given yams and other gifts to take to the District Assembly to lobby for support, and most of the time some people always deceived them by taking their gifts at Nalerugu with the false promise of presenting it on their behalf to the Assembly at Gambaga, which usually would not happen. However, with CAP in our community, there was a change. We have realized we do not need anybody to lead us to the Assembly. Those who cheated us cannot cheat us any longer because we can now meet with the DCE or Coordinating Director ourselves to present our problems. CAP has also enlightened us on the need to include women in our meetings and I must admit some of them even say more sensible things than the men. At our meetings now, women are most of the time more than men. We have come to realize that there is strength in unity."  </w:t>
                            </w:r>
                          </w:p>
                          <w:p w:rsidR="00E82F9D" w:rsidRPr="000B1302" w:rsidRDefault="00E82F9D" w:rsidP="00516DE4">
                            <w:pPr>
                              <w:rPr>
                                <w:b/>
                                <w:bCs/>
                                <w:i/>
                                <w:iCs/>
                                <w:color w:val="C75B12"/>
                              </w:rPr>
                            </w:pPr>
                            <w:r w:rsidRPr="000B1302">
                              <w:rPr>
                                <w:b/>
                                <w:bCs/>
                                <w:i/>
                                <w:iCs/>
                                <w:color w:val="C75B12"/>
                              </w:rPr>
                              <w:t>Yakubu Adam, Yunyoranyiri Community</w:t>
                            </w:r>
                          </w:p>
                          <w:p w:rsidR="00E82F9D" w:rsidRPr="00516DE4" w:rsidRDefault="00E82F9D" w:rsidP="00516DE4">
                            <w:pPr>
                              <w:rPr>
                                <w:rFonts w:asciiTheme="minorBidi" w:hAnsiTheme="minorBidi"/>
                                <w:b/>
                                <w:bCs/>
                                <w:i/>
                                <w:iCs/>
                                <w:color w:val="C75B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position:absolute;left:0;text-align:left;margin-left:-.8pt;margin-top:79.8pt;width:470.25pt;height:22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" fillcolor="#f9d6a7" stroked="f" strokeweight=".5pt">
                <v:path arrowok="t"/>
                <v:textbox>
                  <w:txbxContent>
                    <w:p w:rsidR="00E82F9D" w:rsidRPr="000B1302" w:rsidRDefault="00E82F9D" w:rsidP="008B1D43">
                      <w:pPr>
                        <w:jc w:val="both"/>
                      </w:pPr>
                      <w:r w:rsidRPr="000B1302">
                        <w:t xml:space="preserve">"Before CAP came to this community, whenever we had to sit down and plan issues we only met to talk of how we could buy things to sacrifice to our Gods and not discuss our community challenges. During such meetings women were not even allowed around the meeting area. In those days only the elderly were chosen and given yams and other gifts to take to the District Assembly to lobby for support, and most of the time some people always deceived them by taking their gifts at Nalerugu with the false promise of presenting it on their behalf to the Assembly at Gambaga, which usually would not happen. However, with CAP in our community, there was a change. We have realized we do not need anybody to lead us to the Assembly. Those who cheated us cannot cheat us any longer because we can now meet with the DCE or Coordinating Director ourselves to present our problems. CAP has also enlightened us on the need to include women in our meetings and I must admit some of them even say more sensible things than the men. At our meetings now, women are most of the time more than men. We have come to realize that there is strength in unity."  </w:t>
                      </w:r>
                    </w:p>
                    <w:p w:rsidR="00E82F9D" w:rsidRPr="000B1302" w:rsidRDefault="00E82F9D" w:rsidP="00516DE4">
                      <w:pPr>
                        <w:rPr>
                          <w:b/>
                          <w:bCs/>
                          <w:i/>
                          <w:iCs/>
                          <w:color w:val="C75B12"/>
                        </w:rPr>
                      </w:pPr>
                      <w:r w:rsidRPr="000B1302">
                        <w:rPr>
                          <w:b/>
                          <w:bCs/>
                          <w:i/>
                          <w:iCs/>
                          <w:color w:val="C75B12"/>
                        </w:rPr>
                        <w:t>Yakubu Adam, Yunyoranyiri Community</w:t>
                      </w:r>
                    </w:p>
                    <w:p w:rsidR="00E82F9D" w:rsidRPr="00516DE4" w:rsidRDefault="00E82F9D" w:rsidP="00516DE4">
                      <w:pPr>
                        <w:rPr>
                          <w:rFonts w:asciiTheme="minorBidi" w:hAnsiTheme="minorBidi"/>
                          <w:b/>
                          <w:bCs/>
                          <w:i/>
                          <w:iCs/>
                          <w:color w:val="C75B12"/>
                        </w:rPr>
                      </w:pPr>
                    </w:p>
                  </w:txbxContent>
                </v:textbox>
                <w10:wrap type="square"/>
              </v:shape>
            </w:pict>
          </mc:Fallback>
        </mc:AlternateContent>
      </w:r>
      <w:r w:rsidR="00516DE4" w:rsidRPr="000B1302">
        <w:t>E</w:t>
      </w:r>
      <w:r w:rsidR="008E5590" w:rsidRPr="000B1302">
        <w:t xml:space="preserve">mpowering women and other vulnerable groups through influencing development planning, </w:t>
      </w:r>
      <w:r w:rsidR="000C3B2B" w:rsidRPr="000B1302">
        <w:t>implementation processes and decision making</w:t>
      </w:r>
      <w:r w:rsidR="00516DE4" w:rsidRPr="000B1302">
        <w:t xml:space="preserve"> was one function of CAP</w:t>
      </w:r>
      <w:r w:rsidR="000C3B2B" w:rsidRPr="000B1302">
        <w:t>.</w:t>
      </w:r>
      <w:r w:rsidR="008E5590" w:rsidRPr="000B1302">
        <w:t xml:space="preserve"> </w:t>
      </w:r>
      <w:r w:rsidR="005C6711" w:rsidRPr="000B1302">
        <w:t xml:space="preserve">Many </w:t>
      </w:r>
      <w:r w:rsidR="00443F33" w:rsidRPr="000B1302">
        <w:t>women</w:t>
      </w:r>
      <w:r w:rsidR="005C6711" w:rsidRPr="000B1302">
        <w:t xml:space="preserve"> community members</w:t>
      </w:r>
      <w:r w:rsidR="00443F33" w:rsidRPr="000B1302">
        <w:t xml:space="preserve"> said that their participation in the CAP development has in a way changed both the attitude of </w:t>
      </w:r>
      <w:r w:rsidR="008E5590" w:rsidRPr="000B1302">
        <w:t>men towards women within communities.</w:t>
      </w:r>
      <w:r w:rsidR="00443F33" w:rsidRPr="000B1302">
        <w:t xml:space="preserve"> Most men and women have now developed </w:t>
      </w:r>
      <w:r w:rsidR="008E5590" w:rsidRPr="000B1302">
        <w:t xml:space="preserve">a higher degree of trust in each other, something that </w:t>
      </w:r>
      <w:r w:rsidR="00443F33" w:rsidRPr="000B1302">
        <w:t xml:space="preserve">has enhanced </w:t>
      </w:r>
      <w:r w:rsidR="008E5590" w:rsidRPr="000B1302">
        <w:t>intra-community dialogue</w:t>
      </w:r>
      <w:r w:rsidR="00220A43" w:rsidRPr="000B1302">
        <w:t xml:space="preserve"> (See the box below)</w:t>
      </w:r>
      <w:r w:rsidR="008E5590" w:rsidRPr="000B1302">
        <w:t xml:space="preserve">. </w:t>
      </w:r>
    </w:p>
    <w:p w:rsidR="000B1302" w:rsidRDefault="000B1302" w:rsidP="00835FF1">
      <w:pPr>
        <w:spacing w:line="240" w:lineRule="auto"/>
        <w:contextualSpacing/>
        <w:jc w:val="both"/>
        <w:rPr>
          <w:b/>
          <w:bCs/>
          <w:color w:val="C75B12"/>
          <w:sz w:val="24"/>
          <w:szCs w:val="24"/>
        </w:rPr>
      </w:pPr>
    </w:p>
    <w:p w:rsidR="002D4D3C" w:rsidRPr="000B1302" w:rsidRDefault="00E86C8A" w:rsidP="00835FF1">
      <w:pPr>
        <w:spacing w:line="240" w:lineRule="auto"/>
        <w:contextualSpacing/>
        <w:jc w:val="both"/>
        <w:rPr>
          <w:b/>
          <w:bCs/>
          <w:color w:val="C75B12"/>
          <w:sz w:val="24"/>
          <w:szCs w:val="24"/>
        </w:rPr>
      </w:pPr>
      <w:r w:rsidRPr="000B1302">
        <w:rPr>
          <w:b/>
          <w:bCs/>
          <w:color w:val="C75B12"/>
          <w:sz w:val="24"/>
          <w:szCs w:val="24"/>
        </w:rPr>
        <w:t xml:space="preserve">3. </w:t>
      </w:r>
      <w:r w:rsidR="000518BC" w:rsidRPr="000B1302">
        <w:rPr>
          <w:b/>
          <w:bCs/>
          <w:color w:val="C75B12"/>
          <w:sz w:val="24"/>
          <w:szCs w:val="24"/>
        </w:rPr>
        <w:t>Service delivery</w:t>
      </w:r>
    </w:p>
    <w:p w:rsidR="002D4D3C" w:rsidRPr="000B1302" w:rsidRDefault="002D4D3C" w:rsidP="00835FF1">
      <w:pPr>
        <w:spacing w:line="240" w:lineRule="auto"/>
        <w:contextualSpacing/>
        <w:jc w:val="both"/>
      </w:pPr>
    </w:p>
    <w:p w:rsidR="008000A4" w:rsidRPr="000B1302" w:rsidRDefault="008B1D43" w:rsidP="008B1D43">
      <w:pPr>
        <w:spacing w:line="240" w:lineRule="auto"/>
        <w:contextualSpacing/>
        <w:jc w:val="both"/>
      </w:pPr>
      <w:r w:rsidRPr="000B1302">
        <w:rPr>
          <w:noProof/>
          <w:lang w:val="en-GB" w:eastAsia="en-GB"/>
        </w:rPr>
        <w:drawing>
          <wp:anchor distT="0" distB="0" distL="114300" distR="114300" simplePos="0" relativeHeight="251695104" behindDoc="0" locked="0" layoutInCell="1" allowOverlap="1" wp14:anchorId="6B3C4FA1" wp14:editId="03C7C66F">
            <wp:simplePos x="0" y="0"/>
            <wp:positionH relativeFrom="column">
              <wp:posOffset>2680970</wp:posOffset>
            </wp:positionH>
            <wp:positionV relativeFrom="paragraph">
              <wp:posOffset>45085</wp:posOffset>
            </wp:positionV>
            <wp:extent cx="3266440" cy="2178050"/>
            <wp:effectExtent l="0" t="0" r="0" b="0"/>
            <wp:wrapSquare wrapText="bothSides"/>
            <wp:docPr id="12" name="Picture 12" descr="https://lh3.googleusercontent.com/-K1RTAJ4gOH0/VG3lOpjt6fI/AAAAAAACRuo/0u-h96Yx7cE/w828-h553-no/55-YID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K1RTAJ4gOH0/VG3lOpjt6fI/AAAAAAACRuo/0u-h96Yx7cE/w828-h553-no/55-YID_143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66440" cy="2178050"/>
                    </a:xfrm>
                    <a:prstGeom prst="rect">
                      <a:avLst/>
                    </a:prstGeom>
                    <a:noFill/>
                    <a:ln>
                      <a:noFill/>
                    </a:ln>
                  </pic:spPr>
                </pic:pic>
              </a:graphicData>
            </a:graphic>
          </wp:anchor>
        </w:drawing>
      </w:r>
      <w:r w:rsidR="00280118" w:rsidRPr="000B1302">
        <w:t xml:space="preserve">In communities where CARE Ghana has implemented the CAP model, evidences show an increase in access and utilization of existing basic services, including </w:t>
      </w:r>
      <w:r w:rsidR="008000A4" w:rsidRPr="000B1302">
        <w:t xml:space="preserve">education, health, water and sanitation. This was </w:t>
      </w:r>
      <w:r w:rsidR="00280118" w:rsidRPr="000B1302">
        <w:t>achieved as a result of enhanced awareness and knowledge on existing services and how to access them that was enabled by CAP proceedings, and interventions done in response to needs identified in developed CAPs by both DAs and other development partners. In some communities</w:t>
      </w:r>
      <w:r w:rsidR="008E0CE4" w:rsidRPr="000B1302">
        <w:t>,</w:t>
      </w:r>
      <w:r w:rsidR="00280118" w:rsidRPr="000B1302">
        <w:t xml:space="preserve"> developed CAPs have led to construction </w:t>
      </w:r>
      <w:r w:rsidR="008000A4" w:rsidRPr="000B1302">
        <w:t>or repair</w:t>
      </w:r>
      <w:r w:rsidRPr="000B1302">
        <w:t xml:space="preserve"> of infrastructure</w:t>
      </w:r>
      <w:r w:rsidR="00280118" w:rsidRPr="000B1302">
        <w:t xml:space="preserve"> such as </w:t>
      </w:r>
      <w:r w:rsidR="008000A4" w:rsidRPr="000B1302">
        <w:t xml:space="preserve">schools, clinics, boreholes and toilets. </w:t>
      </w:r>
      <w:r w:rsidR="00255FAD" w:rsidRPr="000B1302">
        <w:t xml:space="preserve">The Kugri community, for instance, now benefits from a </w:t>
      </w:r>
      <w:r w:rsidR="008E0CE4" w:rsidRPr="000B1302">
        <w:t>C</w:t>
      </w:r>
      <w:r w:rsidR="00255FAD" w:rsidRPr="000B1302">
        <w:t xml:space="preserve">ommunity </w:t>
      </w:r>
      <w:r w:rsidR="008E0CE4" w:rsidRPr="000B1302">
        <w:t>H</w:t>
      </w:r>
      <w:r w:rsidR="00255FAD" w:rsidRPr="000B1302">
        <w:t xml:space="preserve">ealth </w:t>
      </w:r>
      <w:r w:rsidR="008E0CE4" w:rsidRPr="000B1302">
        <w:t>P</w:t>
      </w:r>
      <w:r w:rsidR="00255FAD" w:rsidRPr="000B1302">
        <w:t xml:space="preserve">lanning </w:t>
      </w:r>
      <w:r w:rsidR="008E0CE4" w:rsidRPr="000B1302">
        <w:t>S</w:t>
      </w:r>
      <w:r w:rsidR="00255FAD" w:rsidRPr="000B1302">
        <w:t>ervices (CHIPS) compound</w:t>
      </w:r>
      <w:r w:rsidR="004C4B4A" w:rsidRPr="000B1302">
        <w:t xml:space="preserve"> equipped with the</w:t>
      </w:r>
      <w:r w:rsidR="00255FAD" w:rsidRPr="000B1302">
        <w:t xml:space="preserve"> Kumasi Ventilated Improved Pit Latrine (KVIP), urinal and other ancillary facilities, two water boreholes, one pick-up vehicle and electricity. In the Akara Community, CAP facilitated the construction of </w:t>
      </w:r>
      <w:r w:rsidR="00435ADF" w:rsidRPr="000B1302">
        <w:t xml:space="preserve">furnished classroom blocks in addition to the rehabilitation of existing school infrastructure. </w:t>
      </w:r>
    </w:p>
    <w:p w:rsidR="00D1671B" w:rsidRPr="000B1302" w:rsidRDefault="00CD0EEF" w:rsidP="00835FF1">
      <w:pPr>
        <w:spacing w:line="240" w:lineRule="auto"/>
        <w:contextualSpacing/>
        <w:jc w:val="both"/>
        <w:rPr>
          <w:b/>
          <w:bCs/>
          <w:color w:val="EFB71B"/>
          <w:sz w:val="32"/>
          <w:szCs w:val="32"/>
        </w:rPr>
      </w:pPr>
      <w:r>
        <w:rPr>
          <w:noProof/>
          <w:lang w:val="en-GB" w:eastAsia="en-GB"/>
        </w:rPr>
        <mc:AlternateContent>
          <mc:Choice Requires="wps">
            <w:drawing>
              <wp:anchor distT="0" distB="0" distL="114300" distR="114300" simplePos="0" relativeHeight="251697152" behindDoc="0" locked="0" layoutInCell="1" allowOverlap="1">
                <wp:simplePos x="0" y="0"/>
                <wp:positionH relativeFrom="column">
                  <wp:posOffset>-2540</wp:posOffset>
                </wp:positionH>
                <wp:positionV relativeFrom="paragraph">
                  <wp:posOffset>191770</wp:posOffset>
                </wp:positionV>
                <wp:extent cx="5972175" cy="1741170"/>
                <wp:effectExtent l="0" t="0" r="9525"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741170"/>
                        </a:xfrm>
                        <a:prstGeom prst="rect">
                          <a:avLst/>
                        </a:prstGeom>
                        <a:solidFill>
                          <a:srgbClr val="F9D6A7"/>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2F9D" w:rsidRPr="000B1302" w:rsidRDefault="00E82F9D" w:rsidP="00961042">
                            <w:pPr>
                              <w:jc w:val="both"/>
                            </w:pPr>
                            <w:r w:rsidRPr="000B1302">
                              <w:t xml:space="preserve">"At first illiteracy was very high because there were no schools. Most of the children were made to take care of animals and fetch water, farm or spend their time cooking. As part of the CAP process, we prioritized the need for a junior high school (JHS) and kept engaging the DA after we had formally handed over the CAP document to the DCE. Later a structure was built and roofed with thatch, and eventually a JHS was also built. This to me is the most significant achievement of CAP in my community, because we decided this was a priority and followed up till we got it. In my opinion the JHS has helped the community a lot."  </w:t>
                            </w:r>
                          </w:p>
                          <w:p w:rsidR="00E82F9D" w:rsidRPr="000B1302" w:rsidRDefault="00E82F9D" w:rsidP="00767466">
                            <w:pPr>
                              <w:rPr>
                                <w:b/>
                                <w:bCs/>
                                <w:i/>
                                <w:iCs/>
                                <w:color w:val="C75B12"/>
                              </w:rPr>
                            </w:pPr>
                            <w:r w:rsidRPr="000B1302">
                              <w:rPr>
                                <w:b/>
                                <w:bCs/>
                                <w:i/>
                                <w:iCs/>
                                <w:color w:val="C75B12"/>
                              </w:rPr>
                              <w:t>Azibidim Apiidi, Bugri-Bulpielsi Community</w:t>
                            </w:r>
                          </w:p>
                          <w:p w:rsidR="00E82F9D" w:rsidRPr="00516DE4" w:rsidRDefault="00E82F9D" w:rsidP="00767466">
                            <w:pPr>
                              <w:rPr>
                                <w:rFonts w:asciiTheme="minorBidi" w:hAnsiTheme="minorBidi"/>
                                <w:b/>
                                <w:bCs/>
                                <w:i/>
                                <w:iCs/>
                                <w:color w:val="C75B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4" type="#_x0000_t202" style="position:absolute;left:0;text-align:left;margin-left:-.2pt;margin-top:15.1pt;width:470.25pt;height:137.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" fillcolor="#f9d6a7" stroked="f" strokeweight=".5pt">
                <v:path arrowok="t"/>
                <v:textbox>
                  <w:txbxContent>
                    <w:p w:rsidR="00E82F9D" w:rsidRPr="000B1302" w:rsidRDefault="00E82F9D" w:rsidP="00961042">
                      <w:pPr>
                        <w:jc w:val="both"/>
                      </w:pPr>
                      <w:r w:rsidRPr="000B1302">
                        <w:t xml:space="preserve">"At first illiteracy was very high because there were no schools. Most of the children were made to take care of animals and fetch water, farm or spend their time cooking. As part of the CAP process, we prioritized the need for a junior high school (JHS) and kept engaging the DA after we had formally handed over the CAP document to the DCE. Later a structure was built and roofed with thatch, and eventually a JHS was also built. This to me is the most significant achievement of CAP in my community, because we decided this was a priority and followed up till we got it. In my opinion the JHS has helped the community a lot."  </w:t>
                      </w:r>
                    </w:p>
                    <w:p w:rsidR="00E82F9D" w:rsidRPr="000B1302" w:rsidRDefault="00E82F9D" w:rsidP="00767466">
                      <w:pPr>
                        <w:rPr>
                          <w:b/>
                          <w:bCs/>
                          <w:i/>
                          <w:iCs/>
                          <w:color w:val="C75B12"/>
                        </w:rPr>
                      </w:pPr>
                      <w:r w:rsidRPr="000B1302">
                        <w:rPr>
                          <w:b/>
                          <w:bCs/>
                          <w:i/>
                          <w:iCs/>
                          <w:color w:val="C75B12"/>
                        </w:rPr>
                        <w:t>Azibidim Apiidi, Bugri-Bulpielsi Community</w:t>
                      </w:r>
                    </w:p>
                    <w:p w:rsidR="00E82F9D" w:rsidRPr="00516DE4" w:rsidRDefault="00E82F9D" w:rsidP="00767466">
                      <w:pPr>
                        <w:rPr>
                          <w:rFonts w:asciiTheme="minorBidi" w:hAnsiTheme="minorBidi"/>
                          <w:b/>
                          <w:bCs/>
                          <w:i/>
                          <w:iCs/>
                          <w:color w:val="C75B12"/>
                        </w:rPr>
                      </w:pPr>
                    </w:p>
                  </w:txbxContent>
                </v:textbox>
                <w10:wrap type="square"/>
              </v:shape>
            </w:pict>
          </mc:Fallback>
        </mc:AlternateContent>
      </w:r>
    </w:p>
    <w:p w:rsidR="000B1302" w:rsidRDefault="000B1302">
      <w:pPr>
        <w:rPr>
          <w:b/>
          <w:bCs/>
          <w:color w:val="EFB71B"/>
          <w:sz w:val="32"/>
          <w:szCs w:val="32"/>
          <w:lang w:val="en-GB"/>
        </w:rPr>
      </w:pPr>
      <w:r>
        <w:rPr>
          <w:b/>
          <w:bCs/>
          <w:color w:val="EFB71B"/>
          <w:sz w:val="32"/>
          <w:szCs w:val="32"/>
          <w:lang w:val="en-GB"/>
        </w:rPr>
        <w:br w:type="page"/>
      </w:r>
    </w:p>
    <w:p w:rsidR="00835FF1" w:rsidRPr="000B1302" w:rsidRDefault="001A5CCE" w:rsidP="00835FF1">
      <w:pPr>
        <w:spacing w:line="240" w:lineRule="auto"/>
        <w:contextualSpacing/>
        <w:jc w:val="both"/>
        <w:rPr>
          <w:b/>
          <w:bCs/>
          <w:color w:val="EFB71B"/>
          <w:sz w:val="32"/>
          <w:szCs w:val="32"/>
        </w:rPr>
      </w:pPr>
      <w:r w:rsidRPr="000B1302">
        <w:rPr>
          <w:b/>
          <w:bCs/>
          <w:color w:val="EFB71B"/>
          <w:sz w:val="32"/>
          <w:szCs w:val="32"/>
          <w:lang w:val="en-GB"/>
        </w:rPr>
        <w:lastRenderedPageBreak/>
        <w:t>Institutionalis</w:t>
      </w:r>
      <w:r w:rsidR="00280118" w:rsidRPr="000B1302">
        <w:rPr>
          <w:b/>
          <w:bCs/>
          <w:color w:val="EFB71B"/>
          <w:sz w:val="32"/>
          <w:szCs w:val="32"/>
          <w:lang w:val="en-GB"/>
        </w:rPr>
        <w:t>ation</w:t>
      </w:r>
      <w:r w:rsidR="00280118" w:rsidRPr="000B1302">
        <w:rPr>
          <w:b/>
          <w:bCs/>
          <w:color w:val="EFB71B"/>
          <w:sz w:val="32"/>
          <w:szCs w:val="32"/>
        </w:rPr>
        <w:t xml:space="preserve"> of the </w:t>
      </w:r>
      <w:r w:rsidR="00835FF1" w:rsidRPr="000B1302">
        <w:rPr>
          <w:b/>
          <w:bCs/>
          <w:color w:val="EFB71B"/>
          <w:sz w:val="32"/>
          <w:szCs w:val="32"/>
        </w:rPr>
        <w:t>Community Action Planning</w:t>
      </w:r>
      <w:r w:rsidR="00280118" w:rsidRPr="000B1302">
        <w:rPr>
          <w:b/>
          <w:bCs/>
          <w:color w:val="EFB71B"/>
          <w:sz w:val="32"/>
          <w:szCs w:val="32"/>
        </w:rPr>
        <w:t xml:space="preserve"> model</w:t>
      </w:r>
    </w:p>
    <w:p w:rsidR="00ED0386" w:rsidRPr="000B1302" w:rsidRDefault="00ED0386" w:rsidP="00835FF1">
      <w:pPr>
        <w:spacing w:line="240" w:lineRule="auto"/>
        <w:contextualSpacing/>
        <w:jc w:val="both"/>
        <w:rPr>
          <w:b/>
          <w:bCs/>
          <w:color w:val="EFB71B"/>
          <w:sz w:val="32"/>
          <w:szCs w:val="32"/>
        </w:rPr>
      </w:pPr>
    </w:p>
    <w:p w:rsidR="004C4B4A" w:rsidRPr="000B1302" w:rsidRDefault="001A5CCE" w:rsidP="00E33ADA">
      <w:pPr>
        <w:spacing w:line="240" w:lineRule="auto"/>
        <w:contextualSpacing/>
        <w:jc w:val="both"/>
      </w:pPr>
      <w:r w:rsidRPr="000B1302">
        <w:t xml:space="preserve">Realizing the significance </w:t>
      </w:r>
      <w:r w:rsidR="004C4B4A" w:rsidRPr="000B1302">
        <w:t xml:space="preserve">of the </w:t>
      </w:r>
      <w:r w:rsidRPr="000B1302">
        <w:t xml:space="preserve">CAP </w:t>
      </w:r>
      <w:r w:rsidR="004C4B4A" w:rsidRPr="000B1302">
        <w:t xml:space="preserve">model, </w:t>
      </w:r>
      <w:r w:rsidRPr="000B1302">
        <w:t>and making use of generated evidence</w:t>
      </w:r>
      <w:r w:rsidR="004C4B4A" w:rsidRPr="000B1302">
        <w:t>s</w:t>
      </w:r>
      <w:r w:rsidRPr="000B1302">
        <w:t xml:space="preserve"> </w:t>
      </w:r>
      <w:r w:rsidR="004C4B4A" w:rsidRPr="000B1302">
        <w:t>of the impact of the model on citizen participation in local governance</w:t>
      </w:r>
      <w:r w:rsidRPr="000B1302">
        <w:t xml:space="preserve">, CARE </w:t>
      </w:r>
      <w:r w:rsidR="004C4B4A" w:rsidRPr="000B1302">
        <w:t xml:space="preserve">engaged the NDPC to influence the incorporation of the CAP model into the national guidelines for national development process to inform the 2013-2018 MTDP. </w:t>
      </w:r>
      <w:r w:rsidR="00F02177" w:rsidRPr="000B1302">
        <w:t xml:space="preserve">The purpose of CARE policy advocacy initiative on CAP was to influence the </w:t>
      </w:r>
      <w:r w:rsidR="00F02177" w:rsidRPr="000B1302">
        <w:rPr>
          <w:lang w:val="en-GB"/>
        </w:rPr>
        <w:t>institutionalisation</w:t>
      </w:r>
      <w:r w:rsidR="0086715D" w:rsidRPr="000B1302">
        <w:t xml:space="preserve"> of the model, and thus </w:t>
      </w:r>
      <w:r w:rsidR="0086715D" w:rsidRPr="000B1302">
        <w:rPr>
          <w:lang w:val="en-GB"/>
        </w:rPr>
        <w:t>harmonis</w:t>
      </w:r>
      <w:r w:rsidR="00F02177" w:rsidRPr="000B1302">
        <w:rPr>
          <w:lang w:val="en-GB"/>
        </w:rPr>
        <w:t>e</w:t>
      </w:r>
      <w:r w:rsidR="00F02177" w:rsidRPr="000B1302">
        <w:t xml:space="preserve"> the implementation of the CAP model across all DAs in Ghana.  </w:t>
      </w:r>
      <w:r w:rsidR="004C4B4A" w:rsidRPr="000B1302">
        <w:t xml:space="preserve"> </w:t>
      </w:r>
    </w:p>
    <w:p w:rsidR="004C4B4A" w:rsidRPr="000B1302" w:rsidRDefault="004C4B4A" w:rsidP="00E33ADA">
      <w:pPr>
        <w:spacing w:line="240" w:lineRule="auto"/>
        <w:contextualSpacing/>
        <w:jc w:val="both"/>
      </w:pPr>
    </w:p>
    <w:p w:rsidR="00326AE1" w:rsidRPr="000B1302" w:rsidRDefault="00F02177" w:rsidP="00CE2A72">
      <w:pPr>
        <w:spacing w:line="240" w:lineRule="auto"/>
        <w:contextualSpacing/>
        <w:jc w:val="both"/>
        <w:rPr>
          <w:b/>
          <w:bCs/>
          <w:color w:val="C75B12"/>
          <w:sz w:val="24"/>
          <w:szCs w:val="24"/>
        </w:rPr>
      </w:pPr>
      <w:r w:rsidRPr="000B1302">
        <w:rPr>
          <w:b/>
          <w:bCs/>
          <w:color w:val="C75B12"/>
          <w:sz w:val="24"/>
          <w:szCs w:val="24"/>
        </w:rPr>
        <w:t>1</w:t>
      </w:r>
      <w:r w:rsidR="006C4AAF" w:rsidRPr="000B1302">
        <w:rPr>
          <w:b/>
          <w:bCs/>
          <w:color w:val="C75B12"/>
          <w:sz w:val="24"/>
          <w:szCs w:val="24"/>
        </w:rPr>
        <w:t>. Inte</w:t>
      </w:r>
      <w:r w:rsidR="00FB0EF3" w:rsidRPr="000B1302">
        <w:rPr>
          <w:b/>
          <w:bCs/>
          <w:color w:val="C75B12"/>
          <w:sz w:val="24"/>
          <w:szCs w:val="24"/>
        </w:rPr>
        <w:t xml:space="preserve">grating CAP </w:t>
      </w:r>
      <w:r w:rsidR="00CE2A72" w:rsidRPr="000B1302">
        <w:rPr>
          <w:b/>
          <w:bCs/>
          <w:color w:val="C75B12"/>
          <w:sz w:val="24"/>
          <w:szCs w:val="24"/>
        </w:rPr>
        <w:t>into Development Planning Regulations</w:t>
      </w:r>
    </w:p>
    <w:p w:rsidR="009A4ED1" w:rsidRPr="000B1302" w:rsidRDefault="009A4ED1" w:rsidP="00835FF1">
      <w:pPr>
        <w:spacing w:line="240" w:lineRule="auto"/>
        <w:contextualSpacing/>
        <w:jc w:val="both"/>
      </w:pPr>
    </w:p>
    <w:p w:rsidR="0028444A" w:rsidRPr="000B1302" w:rsidRDefault="00F02177" w:rsidP="009433DD">
      <w:pPr>
        <w:spacing w:line="240" w:lineRule="auto"/>
        <w:contextualSpacing/>
        <w:jc w:val="both"/>
      </w:pPr>
      <w:r w:rsidRPr="000B1302">
        <w:t>CARE used a two-</w:t>
      </w:r>
      <w:r w:rsidR="0086715D" w:rsidRPr="000B1302">
        <w:t>pronged</w:t>
      </w:r>
      <w:r w:rsidRPr="000B1302">
        <w:t xml:space="preserve"> policy influencing </w:t>
      </w:r>
      <w:r w:rsidR="00073A7E" w:rsidRPr="000B1302">
        <w:t xml:space="preserve">strategy for </w:t>
      </w:r>
      <w:r w:rsidR="0028444A" w:rsidRPr="000B1302">
        <w:t xml:space="preserve">the </w:t>
      </w:r>
      <w:r w:rsidR="0028444A" w:rsidRPr="000B1302">
        <w:rPr>
          <w:lang w:val="en-GB"/>
        </w:rPr>
        <w:t>institutionalisation</w:t>
      </w:r>
      <w:r w:rsidR="0028444A" w:rsidRPr="000B1302">
        <w:t xml:space="preserve"> of CAP: (1) use of third party assessment of the impact of the CAP model to convince the NDPC on the relevance of the model in relation to citizen participation in local development planning model; and (2) direct support to the NDPC to conduct a wide consultation on the new guidelines for the 2013-2018 MTDP cycle. </w:t>
      </w:r>
    </w:p>
    <w:p w:rsidR="0028444A" w:rsidRPr="000B1302" w:rsidRDefault="0028444A" w:rsidP="006C4AAF">
      <w:pPr>
        <w:spacing w:line="240" w:lineRule="auto"/>
        <w:contextualSpacing/>
        <w:jc w:val="both"/>
      </w:pPr>
    </w:p>
    <w:p w:rsidR="0028444A" w:rsidRPr="000B1302" w:rsidRDefault="0028444A" w:rsidP="00A34C60">
      <w:pPr>
        <w:pStyle w:val="ListParagraph"/>
        <w:numPr>
          <w:ilvl w:val="1"/>
          <w:numId w:val="10"/>
        </w:numPr>
        <w:spacing w:line="240" w:lineRule="auto"/>
        <w:jc w:val="both"/>
        <w:rPr>
          <w:b/>
          <w:bCs/>
        </w:rPr>
      </w:pPr>
      <w:r w:rsidRPr="000B1302">
        <w:rPr>
          <w:b/>
          <w:bCs/>
        </w:rPr>
        <w:t>Use of third party assessment of the impact of the CAP model:</w:t>
      </w:r>
    </w:p>
    <w:p w:rsidR="0028444A" w:rsidRPr="000B1302" w:rsidRDefault="00985773" w:rsidP="00A34C60">
      <w:pPr>
        <w:spacing w:line="240" w:lineRule="auto"/>
        <w:jc w:val="both"/>
      </w:pPr>
      <w:r w:rsidRPr="000B1302">
        <w:t xml:space="preserve">CARE’s aim to </w:t>
      </w:r>
      <w:r w:rsidR="00073A7E" w:rsidRPr="000B1302">
        <w:t xml:space="preserve">influence the </w:t>
      </w:r>
      <w:r w:rsidR="0086715D" w:rsidRPr="000B1302">
        <w:rPr>
          <w:lang w:val="en-GB"/>
        </w:rPr>
        <w:t>institutionalis</w:t>
      </w:r>
      <w:r w:rsidR="00073A7E" w:rsidRPr="000B1302">
        <w:rPr>
          <w:lang w:val="en-GB"/>
        </w:rPr>
        <w:t>ation</w:t>
      </w:r>
      <w:r w:rsidR="00073A7E" w:rsidRPr="000B1302">
        <w:t xml:space="preserve"> of </w:t>
      </w:r>
      <w:r w:rsidRPr="000B1302">
        <w:t xml:space="preserve">CAP within Ghana’s development planning started with efforts towards </w:t>
      </w:r>
      <w:r w:rsidR="00073A7E" w:rsidRPr="000B1302">
        <w:t xml:space="preserve">documenting the impact of the various existing </w:t>
      </w:r>
      <w:r w:rsidRPr="000B1302">
        <w:t>CAP model</w:t>
      </w:r>
      <w:r w:rsidR="00073A7E" w:rsidRPr="000B1302">
        <w:t>s in Ghana</w:t>
      </w:r>
      <w:r w:rsidRPr="000B1302">
        <w:t xml:space="preserve">. CARE Ghana commissioned an </w:t>
      </w:r>
      <w:r w:rsidR="009433DD" w:rsidRPr="000B1302">
        <w:t>independent evaluation</w:t>
      </w:r>
      <w:r w:rsidRPr="000B1302">
        <w:t xml:space="preserve"> of the impact of the existing CAP models in Ghana, with the intent to gather evidence of the relevance of the model in relation to citizen participation in local governance. The evaluation showed that CAP models</w:t>
      </w:r>
      <w:r w:rsidR="00073A7E" w:rsidRPr="000B1302">
        <w:t xml:space="preserve"> involve</w:t>
      </w:r>
      <w:r w:rsidRPr="000B1302">
        <w:t xml:space="preserve"> all segments of the community in the identification of development needs as well as solutions. The findings and recommendations of the evaluation were validated in a workshop in which representatives from the NDPC, DAs and peers NGOs participated. The CAP evaluation validation workshop was aimed at influencing NDPC thinking on CAP, and thus set the scene for further engagement on the need for </w:t>
      </w:r>
      <w:r w:rsidRPr="000B1302">
        <w:rPr>
          <w:lang w:val="en-GB"/>
        </w:rPr>
        <w:t>institutionalisation</w:t>
      </w:r>
      <w:r w:rsidRPr="000B1302">
        <w:t xml:space="preserve"> of CAP.</w:t>
      </w:r>
    </w:p>
    <w:p w:rsidR="0028444A" w:rsidRPr="000B1302" w:rsidRDefault="0028444A" w:rsidP="00A34C60">
      <w:pPr>
        <w:pStyle w:val="ListParagraph"/>
        <w:numPr>
          <w:ilvl w:val="1"/>
          <w:numId w:val="10"/>
        </w:numPr>
        <w:spacing w:line="240" w:lineRule="auto"/>
        <w:jc w:val="both"/>
        <w:rPr>
          <w:b/>
          <w:bCs/>
        </w:rPr>
      </w:pPr>
      <w:r w:rsidRPr="000B1302">
        <w:rPr>
          <w:b/>
          <w:bCs/>
        </w:rPr>
        <w:t>Direct support to the NDPC:</w:t>
      </w:r>
    </w:p>
    <w:p w:rsidR="006C4AAF" w:rsidRPr="000B1302" w:rsidRDefault="006C4AAF" w:rsidP="009433DD">
      <w:pPr>
        <w:spacing w:line="240" w:lineRule="auto"/>
        <w:contextualSpacing/>
        <w:jc w:val="both"/>
      </w:pPr>
      <w:r w:rsidRPr="000B1302">
        <w:t>CARE</w:t>
      </w:r>
      <w:r w:rsidR="009A4ED1" w:rsidRPr="000B1302">
        <w:t xml:space="preserve"> </w:t>
      </w:r>
      <w:r w:rsidR="00F02177" w:rsidRPr="000B1302">
        <w:t xml:space="preserve">supported the NDPC </w:t>
      </w:r>
      <w:r w:rsidR="009A4ED1" w:rsidRPr="000B1302">
        <w:t xml:space="preserve">to </w:t>
      </w:r>
      <w:r w:rsidR="00F02177" w:rsidRPr="000B1302">
        <w:t xml:space="preserve">conduct consultations throughout the country to inform the new guidelines for the 2013-2018 MTDP cycle. </w:t>
      </w:r>
      <w:r w:rsidR="00985773" w:rsidRPr="000B1302">
        <w:t xml:space="preserve">Provided support enabled </w:t>
      </w:r>
      <w:r w:rsidR="009A4ED1" w:rsidRPr="000B1302">
        <w:t xml:space="preserve">the </w:t>
      </w:r>
      <w:r w:rsidRPr="000B1302">
        <w:t>NDPC</w:t>
      </w:r>
      <w:r w:rsidR="009A4ED1" w:rsidRPr="000B1302">
        <w:t xml:space="preserve"> to develop </w:t>
      </w:r>
      <w:r w:rsidR="00985773" w:rsidRPr="000B1302">
        <w:t>new regulations with direct inputs from civil society representatives from across the country</w:t>
      </w:r>
      <w:r w:rsidR="009A4ED1" w:rsidRPr="000B1302">
        <w:t>. Section 21 (1) of Act 479 and Section 19 of Act 480 requires NDPC to make regulations to provide for: (i) Procedures for submission of development plans, (ii) Forms and time for submission of plans and (iii) Provisions to give effect to the two Acts. Upon enacting the regulations, the</w:t>
      </w:r>
      <w:r w:rsidR="007630AD" w:rsidRPr="000B1302">
        <w:t>se</w:t>
      </w:r>
      <w:r w:rsidR="009A4ED1" w:rsidRPr="000B1302">
        <w:t xml:space="preserve"> will seek to achieve the following objectives: decentr</w:t>
      </w:r>
      <w:r w:rsidRPr="000B1302">
        <w:t>alized planning, participatory p</w:t>
      </w:r>
      <w:r w:rsidR="009A4ED1" w:rsidRPr="000B1302">
        <w:t xml:space="preserve">lanning, </w:t>
      </w:r>
      <w:r w:rsidR="009433DD" w:rsidRPr="000B1302">
        <w:t>identification</w:t>
      </w:r>
      <w:r w:rsidR="009A4ED1" w:rsidRPr="000B1302">
        <w:t xml:space="preserve"> of structures and establishment of procedures for decentralized planning and to ensure transparency in the planning process “Planning Systems Regulations”.  </w:t>
      </w:r>
    </w:p>
    <w:p w:rsidR="006C4AAF" w:rsidRPr="000B1302" w:rsidRDefault="006C4AAF" w:rsidP="006C4AAF">
      <w:pPr>
        <w:spacing w:line="240" w:lineRule="auto"/>
        <w:contextualSpacing/>
        <w:jc w:val="both"/>
      </w:pPr>
    </w:p>
    <w:p w:rsidR="009433DD" w:rsidRPr="000B1302" w:rsidRDefault="00CD0EEF" w:rsidP="006C4AAF">
      <w:pPr>
        <w:spacing w:line="240" w:lineRule="auto"/>
        <w:contextualSpacing/>
        <w:jc w:val="both"/>
      </w:pPr>
      <w:r>
        <w:rPr>
          <w:noProof/>
          <w:lang w:val="en-GB" w:eastAsia="en-GB"/>
        </w:rPr>
        <w:lastRenderedPageBreak/>
        <mc:AlternateContent>
          <mc:Choice Requires="wps">
            <w:drawing>
              <wp:anchor distT="0" distB="0" distL="114300" distR="114300" simplePos="0" relativeHeight="251699200" behindDoc="0" locked="0" layoutInCell="1" allowOverlap="1">
                <wp:simplePos x="0" y="0"/>
                <wp:positionH relativeFrom="column">
                  <wp:posOffset>-7620</wp:posOffset>
                </wp:positionH>
                <wp:positionV relativeFrom="paragraph">
                  <wp:posOffset>34290</wp:posOffset>
                </wp:positionV>
                <wp:extent cx="5972175" cy="1435100"/>
                <wp:effectExtent l="0" t="0" r="9525"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435100"/>
                        </a:xfrm>
                        <a:prstGeom prst="rect">
                          <a:avLst/>
                        </a:prstGeom>
                        <a:solidFill>
                          <a:srgbClr val="F9D6A7"/>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2F9D" w:rsidRPr="000B1302" w:rsidRDefault="00E82F9D" w:rsidP="006C4AAF">
                            <w:pPr>
                              <w:jc w:val="both"/>
                              <w:rPr>
                                <w:bCs/>
                                <w:i/>
                                <w:iCs/>
                                <w:color w:val="C75B12"/>
                              </w:rPr>
                            </w:pPr>
                            <w:r w:rsidRPr="000B1302">
                              <w:rPr>
                                <w:bCs/>
                              </w:rPr>
                              <w:t xml:space="preserve">The substantive outcome of CARE’s efforts was the adoption of a specific regulation 2 (1) (b) as part of the National Development Planning (System) Regulations to cater for the involvement of community members and creation of community plans as part of the planning process at the District level. This aimed at ensuring that community members have the opportunity to articulate and have their concerns and aspirations integrated into the district development plans. </w:t>
                            </w:r>
                            <w:r w:rsidRPr="000B1302">
                              <w:rPr>
                                <w:bCs/>
                                <w:i/>
                                <w:iCs/>
                                <w:color w:val="C75B12"/>
                              </w:rPr>
                              <w:t>The NDPC highly commended CARE for the significant support provided for this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5" type="#_x0000_t202" style="position:absolute;left:0;text-align:left;margin-left:-.6pt;margin-top:2.7pt;width:470.25pt;height:11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" fillcolor="#f9d6a7" stroked="f" strokeweight=".5pt">
                <v:path arrowok="t"/>
                <v:textbox>
                  <w:txbxContent>
                    <w:p w:rsidR="00E82F9D" w:rsidRPr="000B1302" w:rsidRDefault="00E82F9D" w:rsidP="006C4AAF">
                      <w:pPr>
                        <w:jc w:val="both"/>
                        <w:rPr>
                          <w:bCs/>
                          <w:i/>
                          <w:iCs/>
                          <w:color w:val="C75B12"/>
                        </w:rPr>
                      </w:pPr>
                      <w:r w:rsidRPr="000B1302">
                        <w:rPr>
                          <w:bCs/>
                        </w:rPr>
                        <w:t xml:space="preserve">The substantive outcome of CARE’s efforts was the adoption of a specific regulation 2 (1) (b) as part of the National Development Planning (System) Regulations to cater for the involvement of community members and creation of community plans as part of the planning process at the District level. This aimed at ensuring that community members have the opportunity to articulate and have their concerns and aspirations integrated into the district development plans. </w:t>
                      </w:r>
                      <w:r w:rsidRPr="000B1302">
                        <w:rPr>
                          <w:bCs/>
                          <w:i/>
                          <w:iCs/>
                          <w:color w:val="C75B12"/>
                        </w:rPr>
                        <w:t>The NDPC highly commended CARE for the significant support provided for this process.</w:t>
                      </w:r>
                    </w:p>
                  </w:txbxContent>
                </v:textbox>
                <w10:wrap type="square"/>
              </v:shape>
            </w:pict>
          </mc:Fallback>
        </mc:AlternateContent>
      </w:r>
    </w:p>
    <w:p w:rsidR="00CA6295" w:rsidRPr="000B1302" w:rsidRDefault="009433DD" w:rsidP="00524A6E">
      <w:pPr>
        <w:spacing w:line="240" w:lineRule="auto"/>
        <w:contextualSpacing/>
        <w:jc w:val="both"/>
      </w:pPr>
      <w:r w:rsidRPr="000B1302">
        <w:rPr>
          <w:b/>
          <w:bCs/>
          <w:color w:val="C75B12"/>
          <w:sz w:val="24"/>
          <w:szCs w:val="24"/>
        </w:rPr>
        <w:t>2</w:t>
      </w:r>
      <w:r w:rsidR="00CA6295" w:rsidRPr="000B1302">
        <w:rPr>
          <w:b/>
          <w:bCs/>
          <w:color w:val="C75B12"/>
          <w:sz w:val="24"/>
          <w:szCs w:val="24"/>
        </w:rPr>
        <w:t>.</w:t>
      </w:r>
      <w:r w:rsidR="00CA6295" w:rsidRPr="000B1302">
        <w:rPr>
          <w:b/>
          <w:bCs/>
          <w:color w:val="C75B12"/>
          <w:sz w:val="24"/>
          <w:szCs w:val="24"/>
          <w:lang w:val="en-GB"/>
        </w:rPr>
        <w:t xml:space="preserve"> </w:t>
      </w:r>
      <w:r w:rsidR="00985773" w:rsidRPr="000B1302">
        <w:rPr>
          <w:b/>
          <w:bCs/>
          <w:color w:val="C75B12"/>
          <w:sz w:val="24"/>
          <w:szCs w:val="24"/>
          <w:lang w:val="en-GB"/>
        </w:rPr>
        <w:t>Enabling factors of CARE policy influencing strategy on the i</w:t>
      </w:r>
      <w:r w:rsidR="00CA6295" w:rsidRPr="000B1302">
        <w:rPr>
          <w:b/>
          <w:bCs/>
          <w:color w:val="C75B12"/>
          <w:sz w:val="24"/>
          <w:szCs w:val="24"/>
          <w:lang w:val="en-GB"/>
        </w:rPr>
        <w:t>nstitutionalisation</w:t>
      </w:r>
      <w:r w:rsidR="00985773" w:rsidRPr="000B1302">
        <w:rPr>
          <w:b/>
          <w:bCs/>
          <w:color w:val="C75B12"/>
          <w:sz w:val="24"/>
          <w:szCs w:val="24"/>
          <w:lang w:val="en-GB"/>
        </w:rPr>
        <w:t xml:space="preserve"> of CAP</w:t>
      </w:r>
    </w:p>
    <w:p w:rsidR="00524A6E" w:rsidRPr="000B1302" w:rsidRDefault="00524A6E" w:rsidP="00CA6295">
      <w:pPr>
        <w:spacing w:line="240" w:lineRule="auto"/>
        <w:contextualSpacing/>
        <w:jc w:val="both"/>
      </w:pPr>
      <w:r w:rsidRPr="000B1302">
        <w:t xml:space="preserve">A number of strategies were reported by key district and national level stakeholders as underpinning CARE’s </w:t>
      </w:r>
      <w:r w:rsidR="00073A7E" w:rsidRPr="000B1302">
        <w:t xml:space="preserve">policy influencing </w:t>
      </w:r>
      <w:r w:rsidRPr="000B1302">
        <w:t xml:space="preserve">efforts </w:t>
      </w:r>
      <w:r w:rsidR="00073A7E" w:rsidRPr="000B1302">
        <w:t xml:space="preserve">for the </w:t>
      </w:r>
      <w:r w:rsidRPr="000B1302">
        <w:t>institutionaliz</w:t>
      </w:r>
      <w:r w:rsidR="00073A7E" w:rsidRPr="000B1302">
        <w:t xml:space="preserve">ation of the </w:t>
      </w:r>
      <w:r w:rsidRPr="000B1302">
        <w:t xml:space="preserve">CAP </w:t>
      </w:r>
      <w:r w:rsidR="00073A7E" w:rsidRPr="000B1302">
        <w:t>model</w:t>
      </w:r>
      <w:r w:rsidRPr="000B1302">
        <w:t>.</w:t>
      </w:r>
      <w:r w:rsidR="00CA6295" w:rsidRPr="000B1302">
        <w:t xml:space="preserve"> </w:t>
      </w:r>
      <w:r w:rsidR="007630AD" w:rsidRPr="000B1302">
        <w:t xml:space="preserve">These </w:t>
      </w:r>
      <w:r w:rsidRPr="000B1302">
        <w:t>included:</w:t>
      </w:r>
    </w:p>
    <w:p w:rsidR="00524A6E" w:rsidRPr="000B1302" w:rsidRDefault="00CE2A72" w:rsidP="00CE2A72">
      <w:pPr>
        <w:numPr>
          <w:ilvl w:val="0"/>
          <w:numId w:val="3"/>
        </w:numPr>
        <w:spacing w:line="240" w:lineRule="auto"/>
        <w:contextualSpacing/>
        <w:jc w:val="both"/>
      </w:pPr>
      <w:r w:rsidRPr="000B1302">
        <w:rPr>
          <w:b/>
          <w:bCs/>
        </w:rPr>
        <w:t>Transparency</w:t>
      </w:r>
      <w:r w:rsidRPr="000B1302">
        <w:t xml:space="preserve">: </w:t>
      </w:r>
      <w:r w:rsidR="00524A6E" w:rsidRPr="000B1302">
        <w:t>Creat</w:t>
      </w:r>
      <w:r w:rsidR="00CA6295" w:rsidRPr="000B1302">
        <w:t>ing momentum through engaging</w:t>
      </w:r>
      <w:r w:rsidR="00524A6E" w:rsidRPr="000B1302">
        <w:t xml:space="preserve"> key stakeholders throughout the process and regularly sharing information on events and achievements as the </w:t>
      </w:r>
      <w:r w:rsidR="00073A7E" w:rsidRPr="000B1302">
        <w:t xml:space="preserve">progress on efforts towards policy influencing on the </w:t>
      </w:r>
      <w:r w:rsidR="00073A7E" w:rsidRPr="000B1302">
        <w:rPr>
          <w:lang w:val="en-GB"/>
        </w:rPr>
        <w:t>institutionalisation</w:t>
      </w:r>
      <w:r w:rsidR="00073A7E" w:rsidRPr="000B1302">
        <w:t xml:space="preserve"> of the CAP model</w:t>
      </w:r>
      <w:r w:rsidR="00524A6E" w:rsidRPr="000B1302">
        <w:t xml:space="preserve">. </w:t>
      </w:r>
    </w:p>
    <w:p w:rsidR="00524A6E" w:rsidRPr="000B1302" w:rsidRDefault="00CE2A72" w:rsidP="00524A6E">
      <w:pPr>
        <w:numPr>
          <w:ilvl w:val="0"/>
          <w:numId w:val="3"/>
        </w:numPr>
        <w:spacing w:line="240" w:lineRule="auto"/>
        <w:contextualSpacing/>
        <w:jc w:val="both"/>
      </w:pPr>
      <w:r w:rsidRPr="000B1302">
        <w:rPr>
          <w:b/>
          <w:bCs/>
        </w:rPr>
        <w:t>Documentation</w:t>
      </w:r>
      <w:r w:rsidRPr="000B1302">
        <w:t xml:space="preserve">: </w:t>
      </w:r>
      <w:r w:rsidR="00524A6E" w:rsidRPr="000B1302">
        <w:t xml:space="preserve">Building an evidence base </w:t>
      </w:r>
      <w:r w:rsidR="00073A7E" w:rsidRPr="000B1302">
        <w:t xml:space="preserve">of the impact of the CAP model using third party independent evaluations and </w:t>
      </w:r>
      <w:r w:rsidR="00381A6D" w:rsidRPr="000B1302">
        <w:t>assessment of CAP work in Ghana</w:t>
      </w:r>
      <w:r w:rsidR="007630AD" w:rsidRPr="000B1302">
        <w:t>.</w:t>
      </w:r>
    </w:p>
    <w:p w:rsidR="00524A6E" w:rsidRPr="000B1302" w:rsidRDefault="00BC16B2" w:rsidP="00524A6E">
      <w:pPr>
        <w:numPr>
          <w:ilvl w:val="0"/>
          <w:numId w:val="3"/>
        </w:numPr>
        <w:spacing w:line="240" w:lineRule="auto"/>
        <w:contextualSpacing/>
        <w:jc w:val="both"/>
      </w:pPr>
      <w:r w:rsidRPr="000B1302">
        <w:rPr>
          <w:b/>
          <w:bCs/>
        </w:rPr>
        <w:t>Partnerships</w:t>
      </w:r>
      <w:r w:rsidR="00CE2A72" w:rsidRPr="000B1302">
        <w:t xml:space="preserve">: </w:t>
      </w:r>
      <w:r w:rsidR="00524A6E" w:rsidRPr="000B1302">
        <w:t>Establishing and maintaining relationships with key decision and policy makers including Chie</w:t>
      </w:r>
      <w:r w:rsidR="00CA6295" w:rsidRPr="000B1302">
        <w:t xml:space="preserve">fs, District Chief Executives, </w:t>
      </w:r>
      <w:r w:rsidR="007630AD" w:rsidRPr="000B1302">
        <w:t>p</w:t>
      </w:r>
      <w:r w:rsidR="00524A6E" w:rsidRPr="000B1302">
        <w:t xml:space="preserve">lanners at the local level and NDPC </w:t>
      </w:r>
      <w:r w:rsidR="00073A7E" w:rsidRPr="000B1302">
        <w:t xml:space="preserve">officials </w:t>
      </w:r>
      <w:r w:rsidR="00524A6E" w:rsidRPr="000B1302">
        <w:t>at the national level.</w:t>
      </w:r>
    </w:p>
    <w:p w:rsidR="00524A6E" w:rsidRPr="000B1302" w:rsidRDefault="00CE2A72" w:rsidP="00E320B8">
      <w:pPr>
        <w:numPr>
          <w:ilvl w:val="0"/>
          <w:numId w:val="3"/>
        </w:numPr>
        <w:spacing w:line="240" w:lineRule="auto"/>
        <w:contextualSpacing/>
        <w:jc w:val="both"/>
      </w:pPr>
      <w:r w:rsidRPr="000B1302">
        <w:rPr>
          <w:b/>
          <w:bCs/>
        </w:rPr>
        <w:t>Advocacy</w:t>
      </w:r>
      <w:r w:rsidRPr="000B1302">
        <w:t xml:space="preserve">: </w:t>
      </w:r>
      <w:r w:rsidR="00524A6E" w:rsidRPr="000B1302">
        <w:t>Lobbying and influencing the key decision and policy makers at both the district and national levels.</w:t>
      </w:r>
      <w:r w:rsidR="00E320B8" w:rsidRPr="000B1302">
        <w:t xml:space="preserve"> </w:t>
      </w:r>
      <w:r w:rsidR="00524A6E" w:rsidRPr="000B1302">
        <w:t>Building formal and informal alliances for policy advocacy with other civil society organizations engaged in CAP activities at the national level</w:t>
      </w:r>
      <w:r w:rsidR="007630AD" w:rsidRPr="000B1302">
        <w:t>.</w:t>
      </w:r>
    </w:p>
    <w:p w:rsidR="008D3C19" w:rsidRPr="000B1302" w:rsidRDefault="008D3C19" w:rsidP="008D3C19">
      <w:pPr>
        <w:spacing w:line="240" w:lineRule="auto"/>
        <w:contextualSpacing/>
        <w:jc w:val="both"/>
      </w:pPr>
    </w:p>
    <w:p w:rsidR="00524A6E" w:rsidRPr="000B1302" w:rsidRDefault="00524A6E" w:rsidP="00363219">
      <w:pPr>
        <w:spacing w:line="240" w:lineRule="auto"/>
        <w:contextualSpacing/>
        <w:jc w:val="both"/>
        <w:rPr>
          <w:b/>
          <w:bCs/>
        </w:rPr>
      </w:pPr>
      <w:r w:rsidRPr="000B1302">
        <w:t xml:space="preserve">In implementing these strategies the following crucial </w:t>
      </w:r>
      <w:r w:rsidRPr="000B1302">
        <w:rPr>
          <w:b/>
          <w:bCs/>
        </w:rPr>
        <w:t xml:space="preserve">enabling factors were noted at the </w:t>
      </w:r>
      <w:r w:rsidR="00363219" w:rsidRPr="000B1302">
        <w:rPr>
          <w:b/>
          <w:bCs/>
        </w:rPr>
        <w:t xml:space="preserve">community and district </w:t>
      </w:r>
      <w:r w:rsidRPr="000B1302">
        <w:rPr>
          <w:b/>
          <w:bCs/>
        </w:rPr>
        <w:t>level</w:t>
      </w:r>
      <w:r w:rsidR="00363219" w:rsidRPr="000B1302">
        <w:rPr>
          <w:b/>
          <w:bCs/>
        </w:rPr>
        <w:t>s</w:t>
      </w:r>
      <w:r w:rsidRPr="000B1302">
        <w:rPr>
          <w:b/>
          <w:bCs/>
        </w:rPr>
        <w:t>:</w:t>
      </w:r>
    </w:p>
    <w:p w:rsidR="00974649" w:rsidRPr="000B1302" w:rsidRDefault="00974649" w:rsidP="00363219">
      <w:pPr>
        <w:spacing w:line="240" w:lineRule="auto"/>
        <w:contextualSpacing/>
        <w:jc w:val="both"/>
        <w:rPr>
          <w:b/>
          <w:bCs/>
        </w:rPr>
      </w:pPr>
    </w:p>
    <w:p w:rsidR="00524A6E" w:rsidRPr="000B1302" w:rsidRDefault="00363219" w:rsidP="00363219">
      <w:pPr>
        <w:numPr>
          <w:ilvl w:val="0"/>
          <w:numId w:val="2"/>
        </w:numPr>
        <w:spacing w:line="240" w:lineRule="auto"/>
        <w:contextualSpacing/>
        <w:jc w:val="both"/>
      </w:pPr>
      <w:r w:rsidRPr="000B1302">
        <w:rPr>
          <w:b/>
          <w:bCs/>
        </w:rPr>
        <w:t>Stakeholder Engagement</w:t>
      </w:r>
      <w:r w:rsidRPr="000B1302">
        <w:t>: This starts by c</w:t>
      </w:r>
      <w:r w:rsidR="00524A6E" w:rsidRPr="000B1302">
        <w:t xml:space="preserve">onducting a </w:t>
      </w:r>
      <w:r w:rsidR="007630AD" w:rsidRPr="000B1302">
        <w:t>thorough s</w:t>
      </w:r>
      <w:r w:rsidR="00524A6E" w:rsidRPr="000B1302">
        <w:t>ta</w:t>
      </w:r>
      <w:r w:rsidR="00CA6295" w:rsidRPr="000B1302">
        <w:t xml:space="preserve">keholder </w:t>
      </w:r>
      <w:r w:rsidR="007630AD" w:rsidRPr="000B1302">
        <w:t>a</w:t>
      </w:r>
      <w:r w:rsidR="00CA6295" w:rsidRPr="000B1302">
        <w:t xml:space="preserve">nalysis in order to identify </w:t>
      </w:r>
      <w:r w:rsidR="00524A6E" w:rsidRPr="000B1302">
        <w:t>all the relevant and key stakeholders at the district level.</w:t>
      </w:r>
      <w:r w:rsidR="00910C81" w:rsidRPr="000B1302">
        <w:t xml:space="preserve"> </w:t>
      </w:r>
      <w:r w:rsidR="00381A6D" w:rsidRPr="000B1302">
        <w:t>Afterwards,</w:t>
      </w:r>
      <w:r w:rsidR="00524A6E" w:rsidRPr="000B1302">
        <w:t xml:space="preserve"> identified key stakeholders </w:t>
      </w:r>
      <w:r w:rsidRPr="000B1302">
        <w:t xml:space="preserve">should be engaged </w:t>
      </w:r>
      <w:r w:rsidR="00524A6E" w:rsidRPr="000B1302">
        <w:t>from the planning stage. For example</w:t>
      </w:r>
      <w:r w:rsidR="00CA6295" w:rsidRPr="000B1302">
        <w:t>,</w:t>
      </w:r>
      <w:r w:rsidR="00524A6E" w:rsidRPr="000B1302">
        <w:t xml:space="preserve"> contacting and constantly engaging relevant government as well as civil society representatives at the district level from the CAP planning stage.</w:t>
      </w:r>
    </w:p>
    <w:p w:rsidR="00363219" w:rsidRPr="000B1302" w:rsidRDefault="00363219" w:rsidP="00CA7A8F">
      <w:pPr>
        <w:numPr>
          <w:ilvl w:val="0"/>
          <w:numId w:val="2"/>
        </w:numPr>
        <w:spacing w:line="240" w:lineRule="auto"/>
        <w:contextualSpacing/>
        <w:jc w:val="both"/>
      </w:pPr>
      <w:r w:rsidRPr="000B1302">
        <w:rPr>
          <w:b/>
          <w:bCs/>
        </w:rPr>
        <w:t>Capacity Development</w:t>
      </w:r>
      <w:r w:rsidRPr="000B1302">
        <w:t xml:space="preserve">: </w:t>
      </w:r>
      <w:r w:rsidR="0010297E" w:rsidRPr="000B1302">
        <w:t xml:space="preserve">On one hand, </w:t>
      </w:r>
      <w:r w:rsidR="00524A6E" w:rsidRPr="000B1302">
        <w:t>capacity of ke</w:t>
      </w:r>
      <w:r w:rsidR="00CA6295" w:rsidRPr="000B1302">
        <w:t>y district level stakeholders</w:t>
      </w:r>
      <w:r w:rsidR="0010297E" w:rsidRPr="000B1302">
        <w:t xml:space="preserve"> is developed</w:t>
      </w:r>
      <w:r w:rsidR="00CA6295" w:rsidRPr="000B1302">
        <w:t xml:space="preserve"> </w:t>
      </w:r>
      <w:r w:rsidR="00524A6E" w:rsidRPr="000B1302">
        <w:t>on the tools to be utilized during the CAP process.</w:t>
      </w:r>
      <w:r w:rsidR="00612BC2" w:rsidRPr="000B1302">
        <w:t xml:space="preserve"> These actors included district coordinating directors, district planners, budget officers, civil society project officers and representatives as well as community facilitators.</w:t>
      </w:r>
      <w:r w:rsidR="0010297E" w:rsidRPr="000B1302">
        <w:t xml:space="preserve"> On the other hand,</w:t>
      </w:r>
      <w:r w:rsidRPr="000B1302">
        <w:t xml:space="preserve"> citizens</w:t>
      </w:r>
      <w:r w:rsidR="0010297E" w:rsidRPr="000B1302">
        <w:t xml:space="preserve"> are empowered</w:t>
      </w:r>
      <w:r w:rsidRPr="000B1302">
        <w:t xml:space="preserve"> through exposing them to relevant development ideas and concepts on food security, livelihoods, social accountability </w:t>
      </w:r>
      <w:r w:rsidR="00CA7A8F" w:rsidRPr="000B1302">
        <w:t>etc</w:t>
      </w:r>
      <w:r w:rsidRPr="000B1302">
        <w:t xml:space="preserve">.  </w:t>
      </w:r>
      <w:r w:rsidR="00CA7A8F" w:rsidRPr="000B1302">
        <w:t xml:space="preserve">Subsequent training is undertaken for the district and community level teams in lobbying and advocacy to engage and influence duty bearers and other stakeholders to deliver on the CAPs. </w:t>
      </w:r>
    </w:p>
    <w:p w:rsidR="00363219" w:rsidRPr="000B1302" w:rsidRDefault="00363219" w:rsidP="0010297E">
      <w:pPr>
        <w:numPr>
          <w:ilvl w:val="0"/>
          <w:numId w:val="2"/>
        </w:numPr>
        <w:spacing w:line="240" w:lineRule="auto"/>
        <w:contextualSpacing/>
        <w:jc w:val="both"/>
      </w:pPr>
      <w:r w:rsidRPr="000B1302">
        <w:rPr>
          <w:b/>
          <w:bCs/>
        </w:rPr>
        <w:t>Citizen Platforms</w:t>
      </w:r>
      <w:r w:rsidRPr="000B1302">
        <w:t>: Creating a platform for citizens to engage with representatives of government both at the district level and at the national level.</w:t>
      </w:r>
      <w:r w:rsidR="0010297E" w:rsidRPr="000B1302">
        <w:t xml:space="preserve"> Communities and their representatives were supported to formally present copies of their community action plan to key stakeholders including the District Chief Executive for the District Assembly, partner civil society organizations etc.</w:t>
      </w:r>
    </w:p>
    <w:p w:rsidR="00524A6E" w:rsidRPr="000B1302" w:rsidRDefault="00524A6E" w:rsidP="00612BC2">
      <w:pPr>
        <w:spacing w:line="240" w:lineRule="auto"/>
        <w:ind w:left="720"/>
        <w:contextualSpacing/>
        <w:jc w:val="both"/>
      </w:pPr>
    </w:p>
    <w:p w:rsidR="00524A6E" w:rsidRPr="000B1302" w:rsidRDefault="00524A6E" w:rsidP="00524A6E">
      <w:pPr>
        <w:spacing w:line="240" w:lineRule="auto"/>
        <w:contextualSpacing/>
        <w:jc w:val="both"/>
      </w:pPr>
      <w:r w:rsidRPr="000B1302">
        <w:t xml:space="preserve">Crucial </w:t>
      </w:r>
      <w:r w:rsidRPr="000B1302">
        <w:rPr>
          <w:b/>
          <w:bCs/>
        </w:rPr>
        <w:t>enabling factors highlighted by</w:t>
      </w:r>
      <w:r w:rsidRPr="000B1302">
        <w:t xml:space="preserve"> </w:t>
      </w:r>
      <w:r w:rsidRPr="000B1302">
        <w:rPr>
          <w:b/>
          <w:bCs/>
        </w:rPr>
        <w:t>national level</w:t>
      </w:r>
      <w:r w:rsidRPr="000B1302">
        <w:t xml:space="preserve"> stakeholders as having enhanced the process include:</w:t>
      </w:r>
    </w:p>
    <w:p w:rsidR="00612BC2" w:rsidRPr="000B1302" w:rsidRDefault="00612BC2" w:rsidP="00524A6E">
      <w:pPr>
        <w:spacing w:line="240" w:lineRule="auto"/>
        <w:contextualSpacing/>
        <w:jc w:val="both"/>
      </w:pPr>
    </w:p>
    <w:p w:rsidR="00524A6E" w:rsidRPr="000B1302" w:rsidRDefault="00CA7A8F" w:rsidP="00524A6E">
      <w:pPr>
        <w:numPr>
          <w:ilvl w:val="0"/>
          <w:numId w:val="4"/>
        </w:numPr>
        <w:spacing w:line="240" w:lineRule="auto"/>
        <w:contextualSpacing/>
        <w:jc w:val="both"/>
      </w:pPr>
      <w:r w:rsidRPr="000B1302">
        <w:rPr>
          <w:b/>
          <w:bCs/>
        </w:rPr>
        <w:t>Stakeholder Engagement</w:t>
      </w:r>
      <w:r w:rsidRPr="000B1302">
        <w:t xml:space="preserve">: </w:t>
      </w:r>
      <w:r w:rsidR="00524A6E" w:rsidRPr="000B1302">
        <w:t>Engagement and involvement of key duty bearers, specifically representatives of the Ministry of Local Government and Rural Development (MLGRD) as well as the National Development Planning Commission (NDPC).</w:t>
      </w:r>
    </w:p>
    <w:p w:rsidR="00570196" w:rsidRPr="000B1302" w:rsidRDefault="00CA7A8F" w:rsidP="00570196">
      <w:pPr>
        <w:numPr>
          <w:ilvl w:val="0"/>
          <w:numId w:val="4"/>
        </w:numPr>
        <w:spacing w:line="240" w:lineRule="auto"/>
        <w:contextualSpacing/>
        <w:jc w:val="both"/>
      </w:pPr>
      <w:r w:rsidRPr="000B1302">
        <w:rPr>
          <w:b/>
          <w:bCs/>
        </w:rPr>
        <w:t>Coalition Building</w:t>
      </w:r>
      <w:r w:rsidRPr="000B1302">
        <w:t xml:space="preserve">: </w:t>
      </w:r>
      <w:r w:rsidR="00524A6E" w:rsidRPr="000B1302">
        <w:t xml:space="preserve">Engaging and forging alliances with other relevant Civil Society Organizations working on CAP such as Africa 2000 Network </w:t>
      </w:r>
      <w:r w:rsidR="00612BC2" w:rsidRPr="000B1302">
        <w:t>– Ghana and IBIS-Ghana</w:t>
      </w:r>
      <w:r w:rsidR="00524A6E" w:rsidRPr="000B1302">
        <w:t xml:space="preserve"> at the national level.</w:t>
      </w:r>
    </w:p>
    <w:p w:rsidR="00524A6E" w:rsidRPr="000B1302" w:rsidRDefault="00CA7A8F" w:rsidP="00E320B8">
      <w:pPr>
        <w:numPr>
          <w:ilvl w:val="0"/>
          <w:numId w:val="4"/>
        </w:numPr>
        <w:spacing w:line="240" w:lineRule="auto"/>
        <w:contextualSpacing/>
        <w:jc w:val="both"/>
      </w:pPr>
      <w:r w:rsidRPr="000B1302">
        <w:rPr>
          <w:b/>
          <w:bCs/>
        </w:rPr>
        <w:t xml:space="preserve">Knowledge </w:t>
      </w:r>
      <w:r w:rsidR="00E320B8" w:rsidRPr="000B1302">
        <w:rPr>
          <w:b/>
          <w:bCs/>
        </w:rPr>
        <w:t>Exchange</w:t>
      </w:r>
      <w:r w:rsidRPr="000B1302">
        <w:t>: K</w:t>
      </w:r>
      <w:r w:rsidR="00524A6E" w:rsidRPr="000B1302">
        <w:t xml:space="preserve">nowledge </w:t>
      </w:r>
      <w:r w:rsidR="00E320B8" w:rsidRPr="000B1302">
        <w:t>sharing with</w:t>
      </w:r>
      <w:r w:rsidR="00524A6E" w:rsidRPr="000B1302">
        <w:t xml:space="preserve"> key stakeholders </w:t>
      </w:r>
      <w:r w:rsidR="00570196" w:rsidRPr="000B1302">
        <w:t>such as</w:t>
      </w:r>
      <w:r w:rsidR="00524A6E" w:rsidRPr="000B1302">
        <w:t xml:space="preserve"> for example the National CAP Facilitators workshop which provided hands-on field level training on skills for developing community action plans. In addition</w:t>
      </w:r>
      <w:r w:rsidR="00510141" w:rsidRPr="000B1302">
        <w:t>,</w:t>
      </w:r>
      <w:r w:rsidR="00524A6E" w:rsidRPr="000B1302">
        <w:t xml:space="preserve"> various stakeholder fora and annual review sessions as well as periodic studies helped to identify and capture learnings for wider sharing.</w:t>
      </w:r>
    </w:p>
    <w:p w:rsidR="00524A6E" w:rsidRPr="000B1302" w:rsidRDefault="00CA7A8F" w:rsidP="00510141">
      <w:pPr>
        <w:numPr>
          <w:ilvl w:val="0"/>
          <w:numId w:val="4"/>
        </w:numPr>
        <w:spacing w:line="240" w:lineRule="auto"/>
        <w:contextualSpacing/>
        <w:jc w:val="both"/>
      </w:pPr>
      <w:r w:rsidRPr="000B1302">
        <w:rPr>
          <w:b/>
          <w:bCs/>
        </w:rPr>
        <w:t>Financial Support</w:t>
      </w:r>
      <w:r w:rsidRPr="000B1302">
        <w:t xml:space="preserve">: </w:t>
      </w:r>
      <w:r w:rsidR="00524A6E" w:rsidRPr="000B1302">
        <w:t>Timely provision of substantive financial support to the key duty bearer (NDPC) for organizing platforms to assess the relevant national policy documents (ACT 470 and ACT 480) and to formula</w:t>
      </w:r>
      <w:r w:rsidR="00510141" w:rsidRPr="000B1302">
        <w:t>te legislative instruments</w:t>
      </w:r>
      <w:r w:rsidR="00524A6E" w:rsidRPr="000B1302">
        <w:t xml:space="preserve"> that capture the need to develop </w:t>
      </w:r>
      <w:r w:rsidR="00510141" w:rsidRPr="000B1302">
        <w:t>CAP</w:t>
      </w:r>
      <w:r w:rsidR="00524A6E" w:rsidRPr="000B1302">
        <w:t>.</w:t>
      </w:r>
    </w:p>
    <w:p w:rsidR="00524A6E" w:rsidRPr="000B1302" w:rsidRDefault="00E320B8" w:rsidP="00524A6E">
      <w:pPr>
        <w:numPr>
          <w:ilvl w:val="0"/>
          <w:numId w:val="4"/>
        </w:numPr>
        <w:spacing w:line="240" w:lineRule="auto"/>
        <w:contextualSpacing/>
        <w:jc w:val="both"/>
      </w:pPr>
      <w:r w:rsidRPr="000B1302">
        <w:rPr>
          <w:b/>
          <w:bCs/>
        </w:rPr>
        <w:t>Follow-up</w:t>
      </w:r>
      <w:r w:rsidRPr="000B1302">
        <w:t xml:space="preserve">: </w:t>
      </w:r>
      <w:r w:rsidR="00524A6E" w:rsidRPr="000B1302">
        <w:t>Follow-up activities to ascertain the level of progress on various agreed mile</w:t>
      </w:r>
      <w:r w:rsidR="00510141" w:rsidRPr="000B1302">
        <w:t>stones related to promoting CAP</w:t>
      </w:r>
      <w:r w:rsidR="00524A6E" w:rsidRPr="000B1302">
        <w:t xml:space="preserve">, helped to remind all stakeholders of their agreed roles and to work at timely delivery of their commitments. </w:t>
      </w:r>
    </w:p>
    <w:p w:rsidR="00524A6E" w:rsidRPr="000B1302" w:rsidRDefault="00CD0EEF" w:rsidP="00835FF1">
      <w:pPr>
        <w:spacing w:line="240" w:lineRule="auto"/>
        <w:contextualSpacing/>
        <w:jc w:val="both"/>
      </w:pPr>
      <w:r>
        <w:rPr>
          <w:noProof/>
          <w:lang w:val="en-GB" w:eastAsia="en-GB"/>
        </w:rPr>
        <mc:AlternateContent>
          <mc:Choice Requires="wps">
            <w:drawing>
              <wp:anchor distT="0" distB="0" distL="114300" distR="114300" simplePos="0" relativeHeight="251703296" behindDoc="0" locked="0" layoutInCell="1" allowOverlap="1">
                <wp:simplePos x="0" y="0"/>
                <wp:positionH relativeFrom="column">
                  <wp:posOffset>109220</wp:posOffset>
                </wp:positionH>
                <wp:positionV relativeFrom="paragraph">
                  <wp:posOffset>200660</wp:posOffset>
                </wp:positionV>
                <wp:extent cx="2923540" cy="1551940"/>
                <wp:effectExtent l="0" t="0" r="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3540" cy="1551940"/>
                        </a:xfrm>
                        <a:prstGeom prst="rect">
                          <a:avLst/>
                        </a:prstGeom>
                        <a:solidFill>
                          <a:srgbClr val="F9D6A7"/>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2F9D" w:rsidRPr="000B1302" w:rsidRDefault="00E82F9D" w:rsidP="00510141">
                            <w:pPr>
                              <w:jc w:val="both"/>
                              <w:rPr>
                                <w:bCs/>
                                <w:i/>
                                <w:iCs/>
                              </w:rPr>
                            </w:pPr>
                            <w:r w:rsidRPr="000B1302">
                              <w:rPr>
                                <w:bCs/>
                                <w:i/>
                                <w:iCs/>
                              </w:rPr>
                              <w:t xml:space="preserve">“Inviting me to participate in the training of facilitators which involved preparing an action plan for a community was extremely effective and helped deepen my understanding of the process.” </w:t>
                            </w:r>
                          </w:p>
                          <w:p w:rsidR="00E82F9D" w:rsidRPr="000B1302" w:rsidRDefault="00E82F9D" w:rsidP="00510141">
                            <w:pPr>
                              <w:jc w:val="both"/>
                              <w:rPr>
                                <w:bCs/>
                              </w:rPr>
                            </w:pPr>
                            <w:r w:rsidRPr="000B1302">
                              <w:rPr>
                                <w:b/>
                                <w:color w:val="C75B12"/>
                              </w:rPr>
                              <w:t>Kwaku Adjei-Fosu, Deputy Director, NDPC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6" type="#_x0000_t202" style="position:absolute;left:0;text-align:left;margin-left:8.6pt;margin-top:15.8pt;width:230.2pt;height:122.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" fillcolor="#f9d6a7" stroked="f" strokeweight=".5pt">
                <v:path arrowok="t"/>
                <v:textbox>
                  <w:txbxContent>
                    <w:p w:rsidR="00E82F9D" w:rsidRPr="000B1302" w:rsidRDefault="00E82F9D" w:rsidP="00510141">
                      <w:pPr>
                        <w:jc w:val="both"/>
                        <w:rPr>
                          <w:bCs/>
                          <w:i/>
                          <w:iCs/>
                        </w:rPr>
                      </w:pPr>
                      <w:r w:rsidRPr="000B1302">
                        <w:rPr>
                          <w:bCs/>
                          <w:i/>
                          <w:iCs/>
                        </w:rPr>
                        <w:t xml:space="preserve">“Inviting me to participate in the training of facilitators which involved preparing an action plan for a community was extremely effective and helped deepen my understanding of the process.” </w:t>
                      </w:r>
                    </w:p>
                    <w:p w:rsidR="00E82F9D" w:rsidRPr="000B1302" w:rsidRDefault="00E82F9D" w:rsidP="00510141">
                      <w:pPr>
                        <w:jc w:val="both"/>
                        <w:rPr>
                          <w:bCs/>
                        </w:rPr>
                      </w:pPr>
                      <w:r w:rsidRPr="000B1302">
                        <w:rPr>
                          <w:b/>
                          <w:color w:val="C75B12"/>
                        </w:rPr>
                        <w:t>Kwaku Adjei-Fosu, Deputy Director, NDPC</w:t>
                      </w:r>
                    </w:p>
                  </w:txbxContent>
                </v:textbox>
                <w10:wrap type="square"/>
              </v:shape>
            </w:pict>
          </mc:Fallback>
        </mc:AlternateContent>
      </w:r>
      <w:r>
        <w:rPr>
          <w:noProof/>
          <w:lang w:val="en-GB" w:eastAsia="en-GB"/>
        </w:rPr>
        <mc:AlternateContent>
          <mc:Choice Requires="wps">
            <w:drawing>
              <wp:anchor distT="0" distB="0" distL="114300" distR="114300" simplePos="0" relativeHeight="251701248" behindDoc="0" locked="0" layoutInCell="1" allowOverlap="1">
                <wp:simplePos x="0" y="0"/>
                <wp:positionH relativeFrom="column">
                  <wp:posOffset>3118485</wp:posOffset>
                </wp:positionH>
                <wp:positionV relativeFrom="paragraph">
                  <wp:posOffset>211455</wp:posOffset>
                </wp:positionV>
                <wp:extent cx="2849245" cy="1541145"/>
                <wp:effectExtent l="0" t="0" r="8255" b="190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9245" cy="1541145"/>
                        </a:xfrm>
                        <a:prstGeom prst="rect">
                          <a:avLst/>
                        </a:prstGeom>
                        <a:solidFill>
                          <a:srgbClr val="F9D6A7"/>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2F9D" w:rsidRPr="000B1302" w:rsidRDefault="00E82F9D" w:rsidP="00570196">
                            <w:pPr>
                              <w:jc w:val="both"/>
                              <w:rPr>
                                <w:bCs/>
                                <w:i/>
                                <w:iCs/>
                              </w:rPr>
                            </w:pPr>
                            <w:r w:rsidRPr="000B1302">
                              <w:rPr>
                                <w:bCs/>
                                <w:i/>
                                <w:iCs/>
                              </w:rPr>
                              <w:t xml:space="preserve">“Yes in sometimes very subtle ways and other times formal, CARE identified like-minded organizations and engaged them. This obviously was beneficial to CARE because these organizations already had an on-going interest in CAP!” </w:t>
                            </w:r>
                          </w:p>
                          <w:p w:rsidR="00E82F9D" w:rsidRPr="000B1302" w:rsidRDefault="00E82F9D" w:rsidP="00570196">
                            <w:pPr>
                              <w:jc w:val="both"/>
                              <w:rPr>
                                <w:b/>
                                <w:color w:val="C75B12"/>
                              </w:rPr>
                            </w:pPr>
                            <w:r w:rsidRPr="000B1302">
                              <w:rPr>
                                <w:b/>
                                <w:color w:val="C75B12"/>
                              </w:rPr>
                              <w:t>Eric Kavaarpuo, IBIS Ghana</w:t>
                            </w:r>
                          </w:p>
                          <w:p w:rsidR="00E82F9D" w:rsidRPr="00CA6295" w:rsidRDefault="00E82F9D" w:rsidP="00570196">
                            <w:pPr>
                              <w:jc w:val="both"/>
                              <w:rPr>
                                <w:rFonts w:asciiTheme="minorBidi" w:hAnsiTheme="minorBidi"/>
                                <w:bCs/>
                                <w:i/>
                                <w:iCs/>
                                <w:color w:val="C75B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7" type="#_x0000_t202" style="position:absolute;left:0;text-align:left;margin-left:245.55pt;margin-top:16.65pt;width:224.35pt;height:121.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" fillcolor="#f9d6a7" stroked="f" strokeweight=".5pt">
                <v:path arrowok="t"/>
                <v:textbox>
                  <w:txbxContent>
                    <w:p w:rsidR="00E82F9D" w:rsidRPr="000B1302" w:rsidRDefault="00E82F9D" w:rsidP="00570196">
                      <w:pPr>
                        <w:jc w:val="both"/>
                        <w:rPr>
                          <w:bCs/>
                          <w:i/>
                          <w:iCs/>
                        </w:rPr>
                      </w:pPr>
                      <w:r w:rsidRPr="000B1302">
                        <w:rPr>
                          <w:bCs/>
                          <w:i/>
                          <w:iCs/>
                        </w:rPr>
                        <w:t xml:space="preserve">“Yes in sometimes very subtle ways and other times formal, CARE identified like-minded organizations and engaged them. This obviously was beneficial to CARE because these organizations already had an on-going interest in CAP!” </w:t>
                      </w:r>
                    </w:p>
                    <w:p w:rsidR="00E82F9D" w:rsidRPr="000B1302" w:rsidRDefault="00E82F9D" w:rsidP="00570196">
                      <w:pPr>
                        <w:jc w:val="both"/>
                        <w:rPr>
                          <w:b/>
                          <w:color w:val="C75B12"/>
                        </w:rPr>
                      </w:pPr>
                      <w:r w:rsidRPr="000B1302">
                        <w:rPr>
                          <w:b/>
                          <w:color w:val="C75B12"/>
                        </w:rPr>
                        <w:t>Eric Kavaarpuo, IBIS Ghana</w:t>
                      </w:r>
                    </w:p>
                    <w:p w:rsidR="00E82F9D" w:rsidRPr="00CA6295" w:rsidRDefault="00E82F9D" w:rsidP="00570196">
                      <w:pPr>
                        <w:jc w:val="both"/>
                        <w:rPr>
                          <w:rFonts w:asciiTheme="minorBidi" w:hAnsiTheme="minorBidi"/>
                          <w:bCs/>
                          <w:i/>
                          <w:iCs/>
                          <w:color w:val="C75B12"/>
                        </w:rPr>
                      </w:pPr>
                    </w:p>
                  </w:txbxContent>
                </v:textbox>
                <w10:wrap type="square"/>
              </v:shape>
            </w:pict>
          </mc:Fallback>
        </mc:AlternateContent>
      </w:r>
    </w:p>
    <w:p w:rsidR="00510141" w:rsidRPr="000B1302" w:rsidRDefault="00510141" w:rsidP="00835FF1">
      <w:pPr>
        <w:spacing w:line="240" w:lineRule="auto"/>
        <w:contextualSpacing/>
        <w:jc w:val="both"/>
        <w:rPr>
          <w:b/>
          <w:bCs/>
          <w:color w:val="C75B12"/>
          <w:sz w:val="24"/>
          <w:szCs w:val="24"/>
        </w:rPr>
      </w:pPr>
    </w:p>
    <w:p w:rsidR="000B1302" w:rsidRDefault="000B1302">
      <w:pPr>
        <w:rPr>
          <w:b/>
          <w:bCs/>
          <w:color w:val="EFB71B"/>
          <w:sz w:val="32"/>
          <w:szCs w:val="32"/>
        </w:rPr>
      </w:pPr>
      <w:r>
        <w:rPr>
          <w:b/>
          <w:bCs/>
          <w:color w:val="EFB71B"/>
          <w:sz w:val="32"/>
          <w:szCs w:val="32"/>
        </w:rPr>
        <w:br w:type="page"/>
      </w:r>
    </w:p>
    <w:p w:rsidR="00835FF1" w:rsidRPr="000B1302" w:rsidRDefault="00FB0EF3" w:rsidP="00835FF1">
      <w:pPr>
        <w:spacing w:line="240" w:lineRule="auto"/>
        <w:contextualSpacing/>
        <w:jc w:val="both"/>
        <w:rPr>
          <w:b/>
          <w:bCs/>
          <w:color w:val="EFB71B"/>
          <w:sz w:val="32"/>
          <w:szCs w:val="32"/>
        </w:rPr>
      </w:pPr>
      <w:r w:rsidRPr="000B1302">
        <w:rPr>
          <w:b/>
          <w:bCs/>
          <w:color w:val="EFB71B"/>
          <w:sz w:val="32"/>
          <w:szCs w:val="32"/>
        </w:rPr>
        <w:lastRenderedPageBreak/>
        <w:t>Lessons Learnt</w:t>
      </w:r>
    </w:p>
    <w:p w:rsidR="00835FF1" w:rsidRPr="000B1302" w:rsidRDefault="00835FF1" w:rsidP="00835FF1">
      <w:pPr>
        <w:spacing w:line="240" w:lineRule="auto"/>
        <w:contextualSpacing/>
        <w:jc w:val="both"/>
      </w:pPr>
    </w:p>
    <w:p w:rsidR="0038594E" w:rsidRPr="000B1302" w:rsidRDefault="0038594E" w:rsidP="0038594E">
      <w:pPr>
        <w:spacing w:line="240" w:lineRule="auto"/>
        <w:contextualSpacing/>
        <w:jc w:val="both"/>
      </w:pPr>
      <w:r w:rsidRPr="000B1302">
        <w:t>A number of valuable lessons were learnt and can be highlighted from the CARE programming model experience as follows:</w:t>
      </w:r>
    </w:p>
    <w:p w:rsidR="00510141" w:rsidRPr="000B1302" w:rsidRDefault="00510141" w:rsidP="0038594E">
      <w:pPr>
        <w:spacing w:line="240" w:lineRule="auto"/>
        <w:contextualSpacing/>
        <w:jc w:val="both"/>
      </w:pPr>
    </w:p>
    <w:p w:rsidR="00474699" w:rsidRPr="000B1302" w:rsidRDefault="00474699" w:rsidP="008458F1">
      <w:pPr>
        <w:spacing w:line="240" w:lineRule="auto"/>
        <w:contextualSpacing/>
        <w:jc w:val="both"/>
        <w:rPr>
          <w:b/>
          <w:bCs/>
        </w:rPr>
      </w:pPr>
      <w:r w:rsidRPr="000B1302">
        <w:rPr>
          <w:b/>
          <w:bCs/>
        </w:rPr>
        <w:t>CAP’s Positive Impact on Development Planning is Well Established</w:t>
      </w:r>
    </w:p>
    <w:p w:rsidR="00474699" w:rsidRPr="000B1302" w:rsidRDefault="00474699" w:rsidP="008458F1">
      <w:pPr>
        <w:spacing w:line="240" w:lineRule="auto"/>
        <w:contextualSpacing/>
        <w:jc w:val="both"/>
      </w:pPr>
    </w:p>
    <w:p w:rsidR="00474886" w:rsidRPr="000B1302" w:rsidRDefault="00FB0EF3" w:rsidP="008458F1">
      <w:pPr>
        <w:spacing w:line="240" w:lineRule="auto"/>
        <w:contextualSpacing/>
        <w:jc w:val="both"/>
      </w:pPr>
      <w:r w:rsidRPr="000B1302">
        <w:t>CAP is very instrumental in transforming local planning into a more participatory and responsive process.</w:t>
      </w:r>
      <w:r w:rsidR="00474699" w:rsidRPr="000B1302">
        <w:t xml:space="preserve"> </w:t>
      </w:r>
      <w:r w:rsidRPr="000B1302">
        <w:t>CAP helps in empowering communities and in creating spaces for</w:t>
      </w:r>
      <w:r w:rsidR="00474886" w:rsidRPr="000B1302">
        <w:t xml:space="preserve"> </w:t>
      </w:r>
      <w:r w:rsidRPr="000B1302">
        <w:t>dialogue within community and between communities and authorities.</w:t>
      </w:r>
      <w:r w:rsidR="00474699" w:rsidRPr="000B1302">
        <w:t xml:space="preserve"> </w:t>
      </w:r>
      <w:r w:rsidRPr="000B1302">
        <w:t xml:space="preserve">Through CAP, communities can have better access to basic services. </w:t>
      </w:r>
      <w:r w:rsidR="00474886" w:rsidRPr="000B1302">
        <w:t>The CAP process is also effective at whipping up community enthusiasm and self-initiatives.</w:t>
      </w:r>
    </w:p>
    <w:p w:rsidR="00474699" w:rsidRPr="000B1302" w:rsidRDefault="00474699" w:rsidP="008458F1">
      <w:pPr>
        <w:spacing w:line="240" w:lineRule="auto"/>
        <w:contextualSpacing/>
        <w:jc w:val="both"/>
      </w:pPr>
    </w:p>
    <w:p w:rsidR="00474699" w:rsidRPr="000B1302" w:rsidRDefault="00474699" w:rsidP="008458F1">
      <w:pPr>
        <w:spacing w:line="240" w:lineRule="auto"/>
        <w:contextualSpacing/>
        <w:jc w:val="both"/>
        <w:rPr>
          <w:b/>
          <w:bCs/>
        </w:rPr>
      </w:pPr>
      <w:r w:rsidRPr="000B1302">
        <w:rPr>
          <w:b/>
          <w:bCs/>
          <w:lang w:val="en-GB"/>
        </w:rPr>
        <w:t>Institutionalisation</w:t>
      </w:r>
      <w:r w:rsidRPr="000B1302">
        <w:rPr>
          <w:b/>
          <w:bCs/>
        </w:rPr>
        <w:t xml:space="preserve"> of CAP is </w:t>
      </w:r>
      <w:r w:rsidR="00474886" w:rsidRPr="000B1302">
        <w:rPr>
          <w:b/>
          <w:bCs/>
        </w:rPr>
        <w:t>Viable</w:t>
      </w:r>
      <w:r w:rsidR="00381A6D" w:rsidRPr="000B1302">
        <w:rPr>
          <w:b/>
          <w:bCs/>
        </w:rPr>
        <w:t xml:space="preserve"> t</w:t>
      </w:r>
      <w:r w:rsidR="00FE620C" w:rsidRPr="000B1302">
        <w:rPr>
          <w:b/>
          <w:bCs/>
        </w:rPr>
        <w:t>hrough Networking and Advocacy</w:t>
      </w:r>
    </w:p>
    <w:p w:rsidR="00474699" w:rsidRPr="000B1302" w:rsidRDefault="00474699" w:rsidP="008458F1">
      <w:pPr>
        <w:spacing w:line="240" w:lineRule="auto"/>
        <w:contextualSpacing/>
        <w:jc w:val="both"/>
      </w:pPr>
    </w:p>
    <w:p w:rsidR="00FE620C" w:rsidRPr="000B1302" w:rsidRDefault="00FB0EF3" w:rsidP="008458F1">
      <w:pPr>
        <w:spacing w:line="240" w:lineRule="auto"/>
        <w:contextualSpacing/>
        <w:jc w:val="both"/>
      </w:pPr>
      <w:r w:rsidRPr="000B1302">
        <w:rPr>
          <w:lang w:val="en-GB"/>
        </w:rPr>
        <w:t>Institutionalisation</w:t>
      </w:r>
      <w:r w:rsidRPr="000B1302">
        <w:t xml:space="preserve"> of CAP is a worthy process but one that requires commitment, coordination and funding. </w:t>
      </w:r>
      <w:r w:rsidR="0038594E" w:rsidRPr="000B1302">
        <w:t xml:space="preserve">Collaborating and working together with other </w:t>
      </w:r>
      <w:r w:rsidR="00510141" w:rsidRPr="000B1302">
        <w:t>civil society</w:t>
      </w:r>
      <w:r w:rsidR="00FE620C" w:rsidRPr="000B1302">
        <w:t xml:space="preserve"> </w:t>
      </w:r>
      <w:r w:rsidR="00510141" w:rsidRPr="000B1302">
        <w:t>o</w:t>
      </w:r>
      <w:r w:rsidR="0038594E" w:rsidRPr="000B1302">
        <w:t>rganizations creates a synergistic effect which is very good for advocacy.</w:t>
      </w:r>
      <w:r w:rsidR="00FE620C" w:rsidRPr="000B1302">
        <w:t xml:space="preserve"> </w:t>
      </w:r>
      <w:r w:rsidR="0038594E" w:rsidRPr="000B1302">
        <w:t>Greater momentum can be built if the timing of the engagement is very strategic. Consequently finding a good entry point is useful for achieving advocacy objectives.</w:t>
      </w:r>
      <w:r w:rsidR="008458F1" w:rsidRPr="000B1302">
        <w:t xml:space="preserve"> </w:t>
      </w:r>
      <w:r w:rsidR="00FE620C" w:rsidRPr="000B1302">
        <w:t xml:space="preserve">Directing adequate financial resources to support </w:t>
      </w:r>
      <w:r w:rsidR="00FE620C" w:rsidRPr="000B1302">
        <w:rPr>
          <w:lang w:val="en-GB"/>
        </w:rPr>
        <w:t xml:space="preserve">institutionalisation is vital. </w:t>
      </w:r>
      <w:r w:rsidR="00FE620C" w:rsidRPr="000B1302">
        <w:t>Flexibility of funding to be able to cater for unanticipated needs of the CAP public policy advocacy process is very important to stay on course.</w:t>
      </w:r>
    </w:p>
    <w:p w:rsidR="00FE620C" w:rsidRPr="000B1302" w:rsidRDefault="00FE620C" w:rsidP="008458F1">
      <w:pPr>
        <w:spacing w:line="240" w:lineRule="auto"/>
        <w:contextualSpacing/>
        <w:jc w:val="both"/>
        <w:rPr>
          <w:lang w:val="en-GB"/>
        </w:rPr>
      </w:pPr>
    </w:p>
    <w:p w:rsidR="00FE620C" w:rsidRPr="000B1302" w:rsidRDefault="008458F1" w:rsidP="008458F1">
      <w:pPr>
        <w:spacing w:line="240" w:lineRule="auto"/>
        <w:contextualSpacing/>
        <w:jc w:val="both"/>
        <w:rPr>
          <w:b/>
          <w:bCs/>
        </w:rPr>
      </w:pPr>
      <w:r w:rsidRPr="000B1302">
        <w:rPr>
          <w:b/>
          <w:bCs/>
          <w:lang w:val="en-GB"/>
        </w:rPr>
        <w:t xml:space="preserve">Engaging Stakeholders Is Vital to the Success of CAP </w:t>
      </w:r>
    </w:p>
    <w:p w:rsidR="00FE620C" w:rsidRPr="000B1302" w:rsidRDefault="00FE620C" w:rsidP="008458F1">
      <w:pPr>
        <w:spacing w:line="240" w:lineRule="auto"/>
        <w:contextualSpacing/>
        <w:jc w:val="both"/>
      </w:pPr>
    </w:p>
    <w:p w:rsidR="008458F1" w:rsidRPr="000B1302" w:rsidRDefault="00FE620C" w:rsidP="008458F1">
      <w:pPr>
        <w:spacing w:line="240" w:lineRule="auto"/>
        <w:contextualSpacing/>
        <w:jc w:val="both"/>
      </w:pPr>
      <w:r w:rsidRPr="000B1302">
        <w:t xml:space="preserve">Engaging all the key stakeholders from the start to plan a CAP process and keeping them involved and informed throughout the process is crucial for building momentum. Getting key duty bearers to physically participate in the development of a community action plan is effective for convincing them about the usefulness of CAP and influencing them to recognize the importance of engaging communities and promote same. </w:t>
      </w:r>
      <w:r w:rsidR="008458F1" w:rsidRPr="000B1302">
        <w:t xml:space="preserve">The plenary sessions of the CAP process are essential particularly to enable vulnerable groups to speak out and be heard. Working with local partners who know the terrain and can monitor and provide follow-up support to communities is useful for achieving tangible results. </w:t>
      </w:r>
    </w:p>
    <w:p w:rsidR="00FE620C" w:rsidRPr="000B1302" w:rsidRDefault="00FE620C" w:rsidP="008458F1">
      <w:pPr>
        <w:spacing w:line="240" w:lineRule="auto"/>
        <w:contextualSpacing/>
        <w:jc w:val="both"/>
      </w:pPr>
    </w:p>
    <w:p w:rsidR="0038594E" w:rsidRPr="000B1302" w:rsidRDefault="0038594E" w:rsidP="008458F1">
      <w:pPr>
        <w:spacing w:line="240" w:lineRule="auto"/>
        <w:contextualSpacing/>
        <w:jc w:val="both"/>
      </w:pPr>
    </w:p>
    <w:sectPr w:rsidR="0038594E" w:rsidRPr="000B1302" w:rsidSect="00EC35E2">
      <w:footerReference w:type="default" r:id="rId18"/>
      <w:footerReference w:type="first" r:id="rId19"/>
      <w:endnotePr>
        <w:numFmt w:val="decimal"/>
      </w:endnotePr>
      <w:pgSz w:w="12240" w:h="15840"/>
      <w:pgMar w:top="1418" w:right="1418" w:bottom="1985" w:left="141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6241" w:rsidRDefault="007D6241" w:rsidP="00244877">
      <w:pPr>
        <w:spacing w:after="0" w:line="240" w:lineRule="auto"/>
      </w:pPr>
      <w:r>
        <w:separator/>
      </w:r>
    </w:p>
  </w:endnote>
  <w:endnote w:type="continuationSeparator" w:id="0">
    <w:p w:rsidR="007D6241" w:rsidRDefault="007D6241" w:rsidP="00244877">
      <w:pPr>
        <w:spacing w:after="0" w:line="240" w:lineRule="auto"/>
      </w:pPr>
      <w:r>
        <w:continuationSeparator/>
      </w:r>
    </w:p>
  </w:endnote>
  <w:endnote w:id="1">
    <w:p w:rsidR="00E82F9D" w:rsidRPr="005A0A2A" w:rsidRDefault="00E82F9D" w:rsidP="00CC20AD">
      <w:pPr>
        <w:pStyle w:val="EndnoteText"/>
        <w:jc w:val="both"/>
        <w:rPr>
          <w:rFonts w:asciiTheme="minorBidi" w:hAnsiTheme="minorBidi"/>
          <w:sz w:val="22"/>
          <w:szCs w:val="22"/>
        </w:rPr>
      </w:pPr>
      <w:r w:rsidRPr="005A0A2A">
        <w:rPr>
          <w:rStyle w:val="EndnoteReference"/>
          <w:rFonts w:asciiTheme="minorBidi" w:hAnsiTheme="minorBidi"/>
          <w:sz w:val="22"/>
          <w:szCs w:val="22"/>
        </w:rPr>
        <w:endnoteRef/>
      </w:r>
      <w:r w:rsidRPr="005A0A2A">
        <w:rPr>
          <w:rFonts w:asciiTheme="minorBidi" w:hAnsiTheme="minorBidi"/>
          <w:sz w:val="22"/>
          <w:szCs w:val="22"/>
        </w:rPr>
        <w:t xml:space="preserve"> Food and Agriculture Organization (2003). </w:t>
      </w:r>
      <w:r w:rsidRPr="005A0A2A">
        <w:rPr>
          <w:rFonts w:asciiTheme="minorBidi" w:hAnsiTheme="minorBidi"/>
          <w:i/>
          <w:sz w:val="22"/>
          <w:szCs w:val="22"/>
        </w:rPr>
        <w:t xml:space="preserve">Participatory Development: Guidelines on Beneficiary Participation in Agricultural and Rural Development  </w:t>
      </w:r>
      <w:r w:rsidRPr="005A0A2A">
        <w:rPr>
          <w:rFonts w:asciiTheme="minorBidi" w:hAnsiTheme="minorBidi"/>
          <w:sz w:val="22"/>
          <w:szCs w:val="22"/>
        </w:rPr>
        <w:t>2</w:t>
      </w:r>
      <w:r w:rsidRPr="005A0A2A">
        <w:rPr>
          <w:rFonts w:asciiTheme="minorBidi" w:hAnsiTheme="minorBidi"/>
          <w:sz w:val="22"/>
          <w:szCs w:val="22"/>
          <w:vertAlign w:val="superscript"/>
        </w:rPr>
        <w:t>nd</w:t>
      </w:r>
      <w:r w:rsidRPr="005A0A2A">
        <w:rPr>
          <w:rFonts w:asciiTheme="minorBidi" w:hAnsiTheme="minorBidi"/>
          <w:sz w:val="22"/>
          <w:szCs w:val="22"/>
        </w:rPr>
        <w:t xml:space="preserve"> edition.</w:t>
      </w:r>
      <w:r w:rsidRPr="005A0A2A">
        <w:rPr>
          <w:rFonts w:asciiTheme="minorBidi" w:hAnsiTheme="minorBidi"/>
          <w:i/>
          <w:sz w:val="22"/>
          <w:szCs w:val="22"/>
        </w:rPr>
        <w:t xml:space="preserve"> </w:t>
      </w:r>
      <w:r w:rsidRPr="005A0A2A">
        <w:rPr>
          <w:rFonts w:asciiTheme="minorBidi" w:hAnsiTheme="minorBidi"/>
          <w:sz w:val="22"/>
          <w:szCs w:val="22"/>
        </w:rPr>
        <w:t>Rome : Food and Agriculture</w:t>
      </w:r>
      <w:r w:rsidRPr="005A0A2A">
        <w:rPr>
          <w:rFonts w:asciiTheme="minorBidi" w:hAnsiTheme="minorBidi"/>
          <w:sz w:val="22"/>
          <w:szCs w:val="22"/>
          <w:lang w:val="en-GB"/>
        </w:rPr>
        <w:t xml:space="preserve"> Organisation.</w:t>
      </w:r>
    </w:p>
  </w:endnote>
  <w:endnote w:id="2">
    <w:p w:rsidR="00E82F9D" w:rsidRPr="00FC38C2" w:rsidRDefault="00E82F9D" w:rsidP="008458F1">
      <w:pPr>
        <w:pStyle w:val="EndnoteText"/>
        <w:jc w:val="both"/>
        <w:rPr>
          <w:lang w:val="en-GB"/>
        </w:rPr>
      </w:pPr>
      <w:r w:rsidRPr="005A0A2A">
        <w:rPr>
          <w:rStyle w:val="EndnoteReference"/>
          <w:rFonts w:asciiTheme="minorBidi" w:hAnsiTheme="minorBidi"/>
          <w:sz w:val="22"/>
          <w:szCs w:val="22"/>
        </w:rPr>
        <w:endnoteRef/>
      </w:r>
      <w:r w:rsidRPr="005A0A2A">
        <w:rPr>
          <w:rFonts w:asciiTheme="minorBidi" w:hAnsiTheme="minorBidi"/>
          <w:sz w:val="22"/>
          <w:szCs w:val="22"/>
        </w:rPr>
        <w:t xml:space="preserve"> See for example, K. Edem Senanu (2014). </w:t>
      </w:r>
      <w:r w:rsidRPr="005A0A2A">
        <w:rPr>
          <w:rFonts w:asciiTheme="minorBidi" w:hAnsiTheme="minorBidi"/>
          <w:i/>
          <w:iCs/>
          <w:sz w:val="22"/>
          <w:szCs w:val="22"/>
        </w:rPr>
        <w:t>Assessment of Partnership Agreement Supported CAPs Work in Ghana</w:t>
      </w:r>
      <w:r w:rsidRPr="005A0A2A">
        <w:rPr>
          <w:rFonts w:asciiTheme="minorBidi" w:hAnsiTheme="minorBidi"/>
          <w:sz w:val="22"/>
          <w:szCs w:val="22"/>
        </w:rPr>
        <w:t>. Accra: CARE Ghana.</w:t>
      </w:r>
    </w:p>
  </w:endnote>
  <w:endnote w:id="3">
    <w:p w:rsidR="00E82F9D" w:rsidRPr="008458F1" w:rsidRDefault="00E82F9D">
      <w:pPr>
        <w:pStyle w:val="EndnoteText"/>
        <w:rPr>
          <w:rFonts w:asciiTheme="minorBidi" w:hAnsiTheme="minorBidi"/>
          <w:sz w:val="22"/>
          <w:szCs w:val="22"/>
        </w:rPr>
      </w:pPr>
      <w:r w:rsidRPr="008458F1">
        <w:rPr>
          <w:rStyle w:val="EndnoteReference"/>
          <w:rFonts w:asciiTheme="minorBidi" w:hAnsiTheme="minorBidi"/>
          <w:sz w:val="22"/>
          <w:szCs w:val="22"/>
        </w:rPr>
        <w:endnoteRef/>
      </w:r>
      <w:r w:rsidRPr="008458F1">
        <w:rPr>
          <w:rFonts w:asciiTheme="minorBidi" w:hAnsiTheme="minorBidi"/>
          <w:sz w:val="22"/>
          <w:szCs w:val="22"/>
        </w:rPr>
        <w:t xml:space="preserve"> CARE International (2014). </w:t>
      </w:r>
      <w:r w:rsidRPr="008458F1">
        <w:rPr>
          <w:rFonts w:asciiTheme="minorBidi" w:hAnsiTheme="minorBidi"/>
          <w:i/>
          <w:iCs/>
          <w:sz w:val="22"/>
          <w:szCs w:val="22"/>
        </w:rPr>
        <w:t>Adaptation Planning with Communities</w:t>
      </w:r>
      <w:r w:rsidRPr="008458F1">
        <w:rPr>
          <w:rFonts w:asciiTheme="minorBidi" w:hAnsiTheme="minorBidi"/>
          <w:sz w:val="22"/>
          <w:szCs w:val="22"/>
        </w:rPr>
        <w:t>. London: United Kingdom.</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ITC Officina Sans Std Book">
    <w:charset w:val="00"/>
    <w:family w:val="auto"/>
    <w:pitch w:val="default"/>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1473017027"/>
      <w:docPartObj>
        <w:docPartGallery w:val="Page Numbers (Bottom of Page)"/>
        <w:docPartUnique/>
      </w:docPartObj>
    </w:sdtPr>
    <w:sdtEndPr>
      <w:rPr>
        <w:rFonts w:asciiTheme="minorBidi" w:hAnsiTheme="minorBidi"/>
        <w:b/>
        <w:bCs/>
        <w:noProof/>
        <w:color w:val="C75B12"/>
        <w:sz w:val="20"/>
        <w:szCs w:val="20"/>
      </w:rPr>
    </w:sdtEndPr>
    <w:sdtContent>
      <w:p w:rsidR="00E82F9D" w:rsidRPr="00E74F33" w:rsidRDefault="00CD0EEF" w:rsidP="00E74F33">
        <w:pPr>
          <w:pStyle w:val="Footer"/>
          <w:rPr>
            <w:rFonts w:asciiTheme="minorBidi" w:hAnsiTheme="minorBidi"/>
            <w:b/>
            <w:bCs/>
            <w:color w:val="C75B12"/>
            <w:sz w:val="20"/>
            <w:szCs w:val="20"/>
          </w:rPr>
        </w:pPr>
        <w:r>
          <w:rPr>
            <w:rFonts w:asciiTheme="minorBidi" w:hAnsiTheme="minorBidi"/>
            <w:noProof/>
            <w:color w:val="C75B12"/>
            <w:sz w:val="24"/>
            <w:szCs w:val="24"/>
            <w:lang w:val="en-GB" w:eastAsia="en-GB"/>
          </w:rPr>
          <mc:AlternateContent>
            <mc:Choice Requires="wps">
              <w:drawing>
                <wp:anchor distT="4294967295" distB="4294967295" distL="114300" distR="114300" simplePos="0" relativeHeight="251659264" behindDoc="0" locked="0" layoutInCell="1" allowOverlap="1">
                  <wp:simplePos x="0" y="0"/>
                  <wp:positionH relativeFrom="column">
                    <wp:posOffset>-3175</wp:posOffset>
                  </wp:positionH>
                  <wp:positionV relativeFrom="paragraph">
                    <wp:posOffset>-85091</wp:posOffset>
                  </wp:positionV>
                  <wp:extent cx="5972175" cy="0"/>
                  <wp:effectExtent l="0" t="0" r="9525"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72175" cy="0"/>
                          </a:xfrm>
                          <a:prstGeom prst="line">
                            <a:avLst/>
                          </a:prstGeom>
                          <a:noFill/>
                          <a:ln w="9525" cap="flat" cmpd="sng" algn="ctr">
                            <a:solidFill>
                              <a:srgbClr val="EFB71B"/>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3"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5pt,-6.7pt" to="470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" strokecolor="#efb71b">
                  <o:lock v:ext="edit" shapetype="f"/>
                </v:line>
              </w:pict>
            </mc:Fallback>
          </mc:AlternateContent>
        </w:r>
        <w:r w:rsidR="00E82F9D" w:rsidRPr="00E74F33">
          <w:rPr>
            <w:rFonts w:asciiTheme="minorBidi" w:hAnsiTheme="minorBidi"/>
            <w:noProof/>
            <w:color w:val="C75B12"/>
            <w:sz w:val="20"/>
            <w:szCs w:val="20"/>
          </w:rPr>
          <w:t xml:space="preserve">Making Citizen Participation Central to Local Development Planning and Implementation   </w:t>
        </w:r>
        <w:r w:rsidR="00E82F9D">
          <w:rPr>
            <w:rFonts w:asciiTheme="minorBidi" w:hAnsiTheme="minorBidi"/>
            <w:noProof/>
            <w:color w:val="C75B12"/>
            <w:sz w:val="20"/>
            <w:szCs w:val="20"/>
          </w:rPr>
          <w:t xml:space="preserve">                       </w:t>
        </w:r>
        <w:r w:rsidR="00C33645" w:rsidRPr="00E74F33">
          <w:rPr>
            <w:rFonts w:asciiTheme="minorBidi" w:hAnsiTheme="minorBidi"/>
            <w:b/>
            <w:bCs/>
            <w:noProof/>
            <w:color w:val="C75B12"/>
            <w:sz w:val="20"/>
            <w:szCs w:val="20"/>
          </w:rPr>
          <w:fldChar w:fldCharType="begin"/>
        </w:r>
        <w:r w:rsidR="00E82F9D" w:rsidRPr="00E74F33">
          <w:rPr>
            <w:rFonts w:asciiTheme="minorBidi" w:hAnsiTheme="minorBidi"/>
            <w:b/>
            <w:bCs/>
            <w:noProof/>
            <w:color w:val="C75B12"/>
            <w:sz w:val="20"/>
            <w:szCs w:val="20"/>
          </w:rPr>
          <w:instrText xml:space="preserve"> PAGE   \* MERGEFORMAT </w:instrText>
        </w:r>
        <w:r w:rsidR="00C33645" w:rsidRPr="00E74F33">
          <w:rPr>
            <w:rFonts w:asciiTheme="minorBidi" w:hAnsiTheme="minorBidi"/>
            <w:b/>
            <w:bCs/>
            <w:noProof/>
            <w:color w:val="C75B12"/>
            <w:sz w:val="20"/>
            <w:szCs w:val="20"/>
          </w:rPr>
          <w:fldChar w:fldCharType="separate"/>
        </w:r>
        <w:r>
          <w:rPr>
            <w:rFonts w:asciiTheme="minorBidi" w:hAnsiTheme="minorBidi"/>
            <w:b/>
            <w:bCs/>
            <w:noProof/>
            <w:color w:val="C75B12"/>
            <w:sz w:val="20"/>
            <w:szCs w:val="20"/>
          </w:rPr>
          <w:t>12</w:t>
        </w:r>
        <w:r w:rsidR="00C33645" w:rsidRPr="00E74F33">
          <w:rPr>
            <w:rFonts w:asciiTheme="minorBidi" w:hAnsiTheme="minorBidi"/>
            <w:noProof/>
            <w:color w:val="C75B12"/>
            <w:sz w:val="20"/>
            <w:szCs w:val="20"/>
          </w:rPr>
          <w:fldChar w:fldCharType="end"/>
        </w:r>
        <w:r w:rsidR="00E82F9D" w:rsidRPr="00E74F33">
          <w:rPr>
            <w:rFonts w:asciiTheme="minorBidi" w:hAnsiTheme="minorBidi"/>
            <w:noProof/>
            <w:color w:val="C75B12"/>
            <w:sz w:val="20"/>
            <w:szCs w:val="20"/>
          </w:rPr>
          <w:t xml:space="preserve">                                                                             </w:t>
        </w:r>
      </w:p>
    </w:sdtContent>
  </w:sdt>
  <w:p w:rsidR="00E82F9D" w:rsidRPr="00332D45" w:rsidRDefault="00E82F9D" w:rsidP="00332D4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8657885"/>
      <w:docPartObj>
        <w:docPartGallery w:val="Page Numbers (Bottom of Page)"/>
        <w:docPartUnique/>
      </w:docPartObj>
    </w:sdtPr>
    <w:sdtEndPr/>
    <w:sdtContent>
      <w:sdt>
        <w:sdtPr>
          <w:id w:val="860082579"/>
          <w:docPartObj>
            <w:docPartGallery w:val="Page Numbers (Top of Page)"/>
            <w:docPartUnique/>
          </w:docPartObj>
        </w:sdtPr>
        <w:sdtEndPr/>
        <w:sdtContent>
          <w:p w:rsidR="000B1302" w:rsidRDefault="000B1302">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CD0EEF">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D0EEF">
              <w:rPr>
                <w:b/>
                <w:bCs/>
                <w:noProof/>
              </w:rPr>
              <w:t>1</w:t>
            </w:r>
            <w:r>
              <w:rPr>
                <w:b/>
                <w:bCs/>
                <w:sz w:val="24"/>
                <w:szCs w:val="24"/>
              </w:rPr>
              <w:fldChar w:fldCharType="end"/>
            </w:r>
          </w:p>
        </w:sdtContent>
      </w:sdt>
    </w:sdtContent>
  </w:sdt>
  <w:p w:rsidR="000B1302" w:rsidRDefault="000B13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6241" w:rsidRDefault="007D6241" w:rsidP="00244877">
      <w:pPr>
        <w:spacing w:after="0" w:line="240" w:lineRule="auto"/>
      </w:pPr>
      <w:r>
        <w:separator/>
      </w:r>
    </w:p>
  </w:footnote>
  <w:footnote w:type="continuationSeparator" w:id="0">
    <w:p w:rsidR="007D6241" w:rsidRDefault="007D6241" w:rsidP="002448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C1A38"/>
    <w:multiLevelType w:val="hybridMultilevel"/>
    <w:tmpl w:val="63B2005C"/>
    <w:lvl w:ilvl="0" w:tplc="22544106">
      <w:start w:val="1"/>
      <w:numFmt w:val="decimal"/>
      <w:lvlText w:val="%1."/>
      <w:lvlJc w:val="left"/>
      <w:pPr>
        <w:ind w:left="1080" w:hanging="360"/>
      </w:pPr>
      <w:rPr>
        <w:b w:val="0"/>
        <w:bCs/>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
    <w:nsid w:val="05E00BD5"/>
    <w:multiLevelType w:val="hybridMultilevel"/>
    <w:tmpl w:val="1F92A6D2"/>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nsid w:val="0FFD1EF7"/>
    <w:multiLevelType w:val="hybridMultilevel"/>
    <w:tmpl w:val="5D10BF44"/>
    <w:lvl w:ilvl="0" w:tplc="BD609804">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0D20A7"/>
    <w:multiLevelType w:val="hybridMultilevel"/>
    <w:tmpl w:val="50D0B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492AA1"/>
    <w:multiLevelType w:val="multilevel"/>
    <w:tmpl w:val="33BC1340"/>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3B781B24"/>
    <w:multiLevelType w:val="hybridMultilevel"/>
    <w:tmpl w:val="EA7069D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57C56655"/>
    <w:multiLevelType w:val="hybridMultilevel"/>
    <w:tmpl w:val="64D6E2BA"/>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nsid w:val="586F6F11"/>
    <w:multiLevelType w:val="hybridMultilevel"/>
    <w:tmpl w:val="301894CC"/>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nsid w:val="6EF27D51"/>
    <w:multiLevelType w:val="hybridMultilevel"/>
    <w:tmpl w:val="ECC28BC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nsid w:val="76672981"/>
    <w:multiLevelType w:val="hybridMultilevel"/>
    <w:tmpl w:val="9F949E5A"/>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abstractNumId w:val="3"/>
  </w:num>
  <w:num w:numId="2">
    <w:abstractNumId w:val="6"/>
  </w:num>
  <w:num w:numId="3">
    <w:abstractNumId w:val="1"/>
  </w:num>
  <w:num w:numId="4">
    <w:abstractNumId w:val="7"/>
  </w:num>
  <w:num w:numId="5">
    <w:abstractNumId w:val="9"/>
  </w:num>
  <w:num w:numId="6">
    <w:abstractNumId w:val="0"/>
  </w:num>
  <w:num w:numId="7">
    <w:abstractNumId w:val="8"/>
  </w:num>
  <w:num w:numId="8">
    <w:abstractNumId w:val="5"/>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trackRevisions/>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14E"/>
    <w:rsid w:val="0000678E"/>
    <w:rsid w:val="00006CA6"/>
    <w:rsid w:val="00011719"/>
    <w:rsid w:val="00040C74"/>
    <w:rsid w:val="00041862"/>
    <w:rsid w:val="000446C9"/>
    <w:rsid w:val="00050A6D"/>
    <w:rsid w:val="000518BC"/>
    <w:rsid w:val="00073A7E"/>
    <w:rsid w:val="00096B89"/>
    <w:rsid w:val="000A5B1F"/>
    <w:rsid w:val="000B1302"/>
    <w:rsid w:val="000C3B2B"/>
    <w:rsid w:val="0010297E"/>
    <w:rsid w:val="00116329"/>
    <w:rsid w:val="00117C9F"/>
    <w:rsid w:val="00124016"/>
    <w:rsid w:val="00137F2E"/>
    <w:rsid w:val="00146FB6"/>
    <w:rsid w:val="00150077"/>
    <w:rsid w:val="00162D17"/>
    <w:rsid w:val="00162DFA"/>
    <w:rsid w:val="0018362A"/>
    <w:rsid w:val="001A5CCE"/>
    <w:rsid w:val="001F7E3E"/>
    <w:rsid w:val="00207131"/>
    <w:rsid w:val="00207EBB"/>
    <w:rsid w:val="00220A43"/>
    <w:rsid w:val="00237623"/>
    <w:rsid w:val="00242B8C"/>
    <w:rsid w:val="00244877"/>
    <w:rsid w:val="00255FAD"/>
    <w:rsid w:val="00280118"/>
    <w:rsid w:val="002802D5"/>
    <w:rsid w:val="0028444A"/>
    <w:rsid w:val="00284F73"/>
    <w:rsid w:val="00287506"/>
    <w:rsid w:val="002A060A"/>
    <w:rsid w:val="002C03F4"/>
    <w:rsid w:val="002C445E"/>
    <w:rsid w:val="002D4D3C"/>
    <w:rsid w:val="002E6074"/>
    <w:rsid w:val="00302B71"/>
    <w:rsid w:val="00326AE1"/>
    <w:rsid w:val="00332D45"/>
    <w:rsid w:val="00336FEA"/>
    <w:rsid w:val="003627BC"/>
    <w:rsid w:val="00363219"/>
    <w:rsid w:val="00371787"/>
    <w:rsid w:val="00381A6D"/>
    <w:rsid w:val="0038594E"/>
    <w:rsid w:val="00387F22"/>
    <w:rsid w:val="003A57A5"/>
    <w:rsid w:val="003C48D8"/>
    <w:rsid w:val="003D4522"/>
    <w:rsid w:val="003D6699"/>
    <w:rsid w:val="003F658E"/>
    <w:rsid w:val="00401517"/>
    <w:rsid w:val="00435ADF"/>
    <w:rsid w:val="00443F33"/>
    <w:rsid w:val="00461CD5"/>
    <w:rsid w:val="004710BC"/>
    <w:rsid w:val="00474699"/>
    <w:rsid w:val="00474886"/>
    <w:rsid w:val="00475A22"/>
    <w:rsid w:val="004868C1"/>
    <w:rsid w:val="004A7938"/>
    <w:rsid w:val="004B43FA"/>
    <w:rsid w:val="004B4E21"/>
    <w:rsid w:val="004C4B4A"/>
    <w:rsid w:val="00510141"/>
    <w:rsid w:val="00516DE4"/>
    <w:rsid w:val="00521BFE"/>
    <w:rsid w:val="00523E60"/>
    <w:rsid w:val="00524A6E"/>
    <w:rsid w:val="00534C96"/>
    <w:rsid w:val="0053618B"/>
    <w:rsid w:val="00551D34"/>
    <w:rsid w:val="00570196"/>
    <w:rsid w:val="0057581D"/>
    <w:rsid w:val="005772C7"/>
    <w:rsid w:val="005A0A2A"/>
    <w:rsid w:val="005A1C4C"/>
    <w:rsid w:val="005B06B4"/>
    <w:rsid w:val="005C11E9"/>
    <w:rsid w:val="005C4791"/>
    <w:rsid w:val="005C6711"/>
    <w:rsid w:val="005D6012"/>
    <w:rsid w:val="005E137F"/>
    <w:rsid w:val="006031B4"/>
    <w:rsid w:val="00612BC2"/>
    <w:rsid w:val="00636DF6"/>
    <w:rsid w:val="006674B6"/>
    <w:rsid w:val="00670729"/>
    <w:rsid w:val="00671CB4"/>
    <w:rsid w:val="006917AA"/>
    <w:rsid w:val="0069441B"/>
    <w:rsid w:val="006B71BA"/>
    <w:rsid w:val="006B739A"/>
    <w:rsid w:val="006C4AAF"/>
    <w:rsid w:val="006D07B5"/>
    <w:rsid w:val="006E08F5"/>
    <w:rsid w:val="006F53D2"/>
    <w:rsid w:val="007005F1"/>
    <w:rsid w:val="00706875"/>
    <w:rsid w:val="0071305A"/>
    <w:rsid w:val="0075665B"/>
    <w:rsid w:val="007630AD"/>
    <w:rsid w:val="00767466"/>
    <w:rsid w:val="00773347"/>
    <w:rsid w:val="00776688"/>
    <w:rsid w:val="00781803"/>
    <w:rsid w:val="007855A3"/>
    <w:rsid w:val="00797364"/>
    <w:rsid w:val="007A1ACC"/>
    <w:rsid w:val="007B7ACA"/>
    <w:rsid w:val="007C11F7"/>
    <w:rsid w:val="007C462A"/>
    <w:rsid w:val="007D6241"/>
    <w:rsid w:val="007E5144"/>
    <w:rsid w:val="007F0C6B"/>
    <w:rsid w:val="007F54D9"/>
    <w:rsid w:val="007F56E8"/>
    <w:rsid w:val="007F747B"/>
    <w:rsid w:val="008000A4"/>
    <w:rsid w:val="00800C54"/>
    <w:rsid w:val="0081070E"/>
    <w:rsid w:val="00813E15"/>
    <w:rsid w:val="00821384"/>
    <w:rsid w:val="00825A35"/>
    <w:rsid w:val="00835FF1"/>
    <w:rsid w:val="008458F1"/>
    <w:rsid w:val="00845C26"/>
    <w:rsid w:val="00846320"/>
    <w:rsid w:val="00863552"/>
    <w:rsid w:val="0086378E"/>
    <w:rsid w:val="0086715D"/>
    <w:rsid w:val="00884678"/>
    <w:rsid w:val="008924F8"/>
    <w:rsid w:val="008B1D43"/>
    <w:rsid w:val="008D3C19"/>
    <w:rsid w:val="008E0CE4"/>
    <w:rsid w:val="008E44A3"/>
    <w:rsid w:val="008E5590"/>
    <w:rsid w:val="008E7962"/>
    <w:rsid w:val="00901030"/>
    <w:rsid w:val="00910C81"/>
    <w:rsid w:val="0094302A"/>
    <w:rsid w:val="009433DD"/>
    <w:rsid w:val="00961042"/>
    <w:rsid w:val="0096401A"/>
    <w:rsid w:val="00974649"/>
    <w:rsid w:val="00985773"/>
    <w:rsid w:val="00993C82"/>
    <w:rsid w:val="009A4ED1"/>
    <w:rsid w:val="009C318F"/>
    <w:rsid w:val="009C6A3D"/>
    <w:rsid w:val="009D725A"/>
    <w:rsid w:val="009F21FC"/>
    <w:rsid w:val="00A049F1"/>
    <w:rsid w:val="00A21BC7"/>
    <w:rsid w:val="00A2459C"/>
    <w:rsid w:val="00A27738"/>
    <w:rsid w:val="00A30886"/>
    <w:rsid w:val="00A32033"/>
    <w:rsid w:val="00A34C60"/>
    <w:rsid w:val="00A5085C"/>
    <w:rsid w:val="00A96A55"/>
    <w:rsid w:val="00AA4D28"/>
    <w:rsid w:val="00AD68A2"/>
    <w:rsid w:val="00AE19C6"/>
    <w:rsid w:val="00AE1B2B"/>
    <w:rsid w:val="00AE29AE"/>
    <w:rsid w:val="00AE4E2F"/>
    <w:rsid w:val="00AF592B"/>
    <w:rsid w:val="00B001AC"/>
    <w:rsid w:val="00B058F5"/>
    <w:rsid w:val="00B05EFD"/>
    <w:rsid w:val="00B25BEC"/>
    <w:rsid w:val="00B6655E"/>
    <w:rsid w:val="00B710A3"/>
    <w:rsid w:val="00B711D5"/>
    <w:rsid w:val="00B74C0A"/>
    <w:rsid w:val="00B87BE7"/>
    <w:rsid w:val="00B959FE"/>
    <w:rsid w:val="00BB42C7"/>
    <w:rsid w:val="00BC16B2"/>
    <w:rsid w:val="00BC2E60"/>
    <w:rsid w:val="00C0061B"/>
    <w:rsid w:val="00C03F54"/>
    <w:rsid w:val="00C15323"/>
    <w:rsid w:val="00C21B3C"/>
    <w:rsid w:val="00C33645"/>
    <w:rsid w:val="00C568F4"/>
    <w:rsid w:val="00C615DB"/>
    <w:rsid w:val="00C628D8"/>
    <w:rsid w:val="00C74FFE"/>
    <w:rsid w:val="00C81146"/>
    <w:rsid w:val="00C96632"/>
    <w:rsid w:val="00C97E07"/>
    <w:rsid w:val="00CA36CD"/>
    <w:rsid w:val="00CA6295"/>
    <w:rsid w:val="00CA7018"/>
    <w:rsid w:val="00CA7A8F"/>
    <w:rsid w:val="00CB0D18"/>
    <w:rsid w:val="00CC20AD"/>
    <w:rsid w:val="00CD0EEF"/>
    <w:rsid w:val="00CD4B07"/>
    <w:rsid w:val="00CE2A72"/>
    <w:rsid w:val="00CE2EDB"/>
    <w:rsid w:val="00CE554A"/>
    <w:rsid w:val="00D04A87"/>
    <w:rsid w:val="00D1671B"/>
    <w:rsid w:val="00D232F2"/>
    <w:rsid w:val="00D24823"/>
    <w:rsid w:val="00D533D1"/>
    <w:rsid w:val="00DA68B9"/>
    <w:rsid w:val="00DA7370"/>
    <w:rsid w:val="00DB1CEA"/>
    <w:rsid w:val="00DB2F33"/>
    <w:rsid w:val="00DD7CFB"/>
    <w:rsid w:val="00DE314E"/>
    <w:rsid w:val="00DE6CB2"/>
    <w:rsid w:val="00E212EF"/>
    <w:rsid w:val="00E23C09"/>
    <w:rsid w:val="00E264ED"/>
    <w:rsid w:val="00E320B8"/>
    <w:rsid w:val="00E33ADA"/>
    <w:rsid w:val="00E372A2"/>
    <w:rsid w:val="00E74F33"/>
    <w:rsid w:val="00E82F9D"/>
    <w:rsid w:val="00E86468"/>
    <w:rsid w:val="00E86C8A"/>
    <w:rsid w:val="00EA188A"/>
    <w:rsid w:val="00EA7ED6"/>
    <w:rsid w:val="00EB3F83"/>
    <w:rsid w:val="00EC293B"/>
    <w:rsid w:val="00EC35E2"/>
    <w:rsid w:val="00EC7706"/>
    <w:rsid w:val="00ED0386"/>
    <w:rsid w:val="00EF6EB9"/>
    <w:rsid w:val="00F02177"/>
    <w:rsid w:val="00F12209"/>
    <w:rsid w:val="00F25519"/>
    <w:rsid w:val="00F667B6"/>
    <w:rsid w:val="00F72EF9"/>
    <w:rsid w:val="00F83E60"/>
    <w:rsid w:val="00F90DA5"/>
    <w:rsid w:val="00F918F9"/>
    <w:rsid w:val="00FA4460"/>
    <w:rsid w:val="00FB0EF3"/>
    <w:rsid w:val="00FC1C8A"/>
    <w:rsid w:val="00FC38C2"/>
    <w:rsid w:val="00FE620C"/>
    <w:rsid w:val="00FE734D"/>
    <w:rsid w:val="00FF6B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48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4877"/>
  </w:style>
  <w:style w:type="paragraph" w:styleId="Footer">
    <w:name w:val="footer"/>
    <w:basedOn w:val="Normal"/>
    <w:link w:val="FooterChar"/>
    <w:uiPriority w:val="99"/>
    <w:unhideWhenUsed/>
    <w:rsid w:val="002448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4877"/>
  </w:style>
  <w:style w:type="paragraph" w:styleId="ListParagraph">
    <w:name w:val="List Paragraph"/>
    <w:basedOn w:val="Normal"/>
    <w:uiPriority w:val="34"/>
    <w:qFormat/>
    <w:rsid w:val="002A060A"/>
    <w:pPr>
      <w:ind w:left="720"/>
      <w:contextualSpacing/>
    </w:pPr>
  </w:style>
  <w:style w:type="paragraph" w:styleId="BalloonText">
    <w:name w:val="Balloon Text"/>
    <w:basedOn w:val="Normal"/>
    <w:link w:val="BalloonTextChar"/>
    <w:uiPriority w:val="99"/>
    <w:semiHidden/>
    <w:unhideWhenUsed/>
    <w:rsid w:val="00137F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7F2E"/>
    <w:rPr>
      <w:rFonts w:ascii="Tahoma" w:hAnsi="Tahoma" w:cs="Tahoma"/>
      <w:sz w:val="16"/>
      <w:szCs w:val="16"/>
    </w:rPr>
  </w:style>
  <w:style w:type="paragraph" w:styleId="EndnoteText">
    <w:name w:val="endnote text"/>
    <w:basedOn w:val="Normal"/>
    <w:link w:val="EndnoteTextChar"/>
    <w:uiPriority w:val="99"/>
    <w:semiHidden/>
    <w:unhideWhenUsed/>
    <w:rsid w:val="00475A2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75A22"/>
    <w:rPr>
      <w:sz w:val="20"/>
      <w:szCs w:val="20"/>
    </w:rPr>
  </w:style>
  <w:style w:type="character" w:styleId="EndnoteReference">
    <w:name w:val="endnote reference"/>
    <w:basedOn w:val="DefaultParagraphFont"/>
    <w:uiPriority w:val="99"/>
    <w:semiHidden/>
    <w:unhideWhenUsed/>
    <w:rsid w:val="00475A22"/>
    <w:rPr>
      <w:vertAlign w:val="superscript"/>
    </w:rPr>
  </w:style>
  <w:style w:type="paragraph" w:styleId="Caption">
    <w:name w:val="caption"/>
    <w:basedOn w:val="Normal"/>
    <w:next w:val="Normal"/>
    <w:uiPriority w:val="35"/>
    <w:unhideWhenUsed/>
    <w:qFormat/>
    <w:rsid w:val="006917AA"/>
    <w:pPr>
      <w:spacing w:line="240" w:lineRule="auto"/>
    </w:pPr>
    <w:rPr>
      <w:b/>
      <w:bCs/>
      <w:color w:val="4F81BD" w:themeColor="accent1"/>
      <w:sz w:val="18"/>
      <w:szCs w:val="18"/>
    </w:rPr>
  </w:style>
  <w:style w:type="paragraph" w:styleId="FootnoteText">
    <w:name w:val="footnote text"/>
    <w:basedOn w:val="Normal"/>
    <w:link w:val="FootnoteTextChar"/>
    <w:uiPriority w:val="99"/>
    <w:semiHidden/>
    <w:unhideWhenUsed/>
    <w:rsid w:val="00FC38C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38C2"/>
    <w:rPr>
      <w:sz w:val="20"/>
      <w:szCs w:val="20"/>
    </w:rPr>
  </w:style>
  <w:style w:type="character" w:styleId="FootnoteReference">
    <w:name w:val="footnote reference"/>
    <w:basedOn w:val="DefaultParagraphFont"/>
    <w:uiPriority w:val="99"/>
    <w:semiHidden/>
    <w:unhideWhenUsed/>
    <w:rsid w:val="00FC38C2"/>
    <w:rPr>
      <w:vertAlign w:val="superscript"/>
    </w:rPr>
  </w:style>
  <w:style w:type="paragraph" w:styleId="NoSpacing">
    <w:name w:val="No Spacing"/>
    <w:uiPriority w:val="1"/>
    <w:qFormat/>
    <w:rsid w:val="003F658E"/>
    <w:pPr>
      <w:spacing w:after="0" w:line="240" w:lineRule="auto"/>
    </w:pPr>
  </w:style>
  <w:style w:type="character" w:styleId="CommentReference">
    <w:name w:val="annotation reference"/>
    <w:basedOn w:val="DefaultParagraphFont"/>
    <w:uiPriority w:val="99"/>
    <w:semiHidden/>
    <w:unhideWhenUsed/>
    <w:rsid w:val="0053618B"/>
    <w:rPr>
      <w:sz w:val="16"/>
      <w:szCs w:val="16"/>
    </w:rPr>
  </w:style>
  <w:style w:type="paragraph" w:styleId="CommentText">
    <w:name w:val="annotation text"/>
    <w:basedOn w:val="Normal"/>
    <w:link w:val="CommentTextChar"/>
    <w:uiPriority w:val="99"/>
    <w:semiHidden/>
    <w:unhideWhenUsed/>
    <w:rsid w:val="0053618B"/>
    <w:pPr>
      <w:spacing w:line="240" w:lineRule="auto"/>
    </w:pPr>
    <w:rPr>
      <w:sz w:val="20"/>
      <w:szCs w:val="20"/>
    </w:rPr>
  </w:style>
  <w:style w:type="character" w:customStyle="1" w:styleId="CommentTextChar">
    <w:name w:val="Comment Text Char"/>
    <w:basedOn w:val="DefaultParagraphFont"/>
    <w:link w:val="CommentText"/>
    <w:uiPriority w:val="99"/>
    <w:semiHidden/>
    <w:rsid w:val="0053618B"/>
    <w:rPr>
      <w:sz w:val="20"/>
      <w:szCs w:val="20"/>
    </w:rPr>
  </w:style>
  <w:style w:type="paragraph" w:styleId="CommentSubject">
    <w:name w:val="annotation subject"/>
    <w:basedOn w:val="CommentText"/>
    <w:next w:val="CommentText"/>
    <w:link w:val="CommentSubjectChar"/>
    <w:uiPriority w:val="99"/>
    <w:semiHidden/>
    <w:unhideWhenUsed/>
    <w:rsid w:val="0053618B"/>
    <w:rPr>
      <w:b/>
      <w:bCs/>
    </w:rPr>
  </w:style>
  <w:style w:type="character" w:customStyle="1" w:styleId="CommentSubjectChar">
    <w:name w:val="Comment Subject Char"/>
    <w:basedOn w:val="CommentTextChar"/>
    <w:link w:val="CommentSubject"/>
    <w:uiPriority w:val="99"/>
    <w:semiHidden/>
    <w:rsid w:val="0053618B"/>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48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4877"/>
  </w:style>
  <w:style w:type="paragraph" w:styleId="Footer">
    <w:name w:val="footer"/>
    <w:basedOn w:val="Normal"/>
    <w:link w:val="FooterChar"/>
    <w:uiPriority w:val="99"/>
    <w:unhideWhenUsed/>
    <w:rsid w:val="002448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4877"/>
  </w:style>
  <w:style w:type="paragraph" w:styleId="ListParagraph">
    <w:name w:val="List Paragraph"/>
    <w:basedOn w:val="Normal"/>
    <w:uiPriority w:val="34"/>
    <w:qFormat/>
    <w:rsid w:val="002A060A"/>
    <w:pPr>
      <w:ind w:left="720"/>
      <w:contextualSpacing/>
    </w:pPr>
  </w:style>
  <w:style w:type="paragraph" w:styleId="BalloonText">
    <w:name w:val="Balloon Text"/>
    <w:basedOn w:val="Normal"/>
    <w:link w:val="BalloonTextChar"/>
    <w:uiPriority w:val="99"/>
    <w:semiHidden/>
    <w:unhideWhenUsed/>
    <w:rsid w:val="00137F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7F2E"/>
    <w:rPr>
      <w:rFonts w:ascii="Tahoma" w:hAnsi="Tahoma" w:cs="Tahoma"/>
      <w:sz w:val="16"/>
      <w:szCs w:val="16"/>
    </w:rPr>
  </w:style>
  <w:style w:type="paragraph" w:styleId="EndnoteText">
    <w:name w:val="endnote text"/>
    <w:basedOn w:val="Normal"/>
    <w:link w:val="EndnoteTextChar"/>
    <w:uiPriority w:val="99"/>
    <w:semiHidden/>
    <w:unhideWhenUsed/>
    <w:rsid w:val="00475A2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75A22"/>
    <w:rPr>
      <w:sz w:val="20"/>
      <w:szCs w:val="20"/>
    </w:rPr>
  </w:style>
  <w:style w:type="character" w:styleId="EndnoteReference">
    <w:name w:val="endnote reference"/>
    <w:basedOn w:val="DefaultParagraphFont"/>
    <w:uiPriority w:val="99"/>
    <w:semiHidden/>
    <w:unhideWhenUsed/>
    <w:rsid w:val="00475A22"/>
    <w:rPr>
      <w:vertAlign w:val="superscript"/>
    </w:rPr>
  </w:style>
  <w:style w:type="paragraph" w:styleId="Caption">
    <w:name w:val="caption"/>
    <w:basedOn w:val="Normal"/>
    <w:next w:val="Normal"/>
    <w:uiPriority w:val="35"/>
    <w:unhideWhenUsed/>
    <w:qFormat/>
    <w:rsid w:val="006917AA"/>
    <w:pPr>
      <w:spacing w:line="240" w:lineRule="auto"/>
    </w:pPr>
    <w:rPr>
      <w:b/>
      <w:bCs/>
      <w:color w:val="4F81BD" w:themeColor="accent1"/>
      <w:sz w:val="18"/>
      <w:szCs w:val="18"/>
    </w:rPr>
  </w:style>
  <w:style w:type="paragraph" w:styleId="FootnoteText">
    <w:name w:val="footnote text"/>
    <w:basedOn w:val="Normal"/>
    <w:link w:val="FootnoteTextChar"/>
    <w:uiPriority w:val="99"/>
    <w:semiHidden/>
    <w:unhideWhenUsed/>
    <w:rsid w:val="00FC38C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38C2"/>
    <w:rPr>
      <w:sz w:val="20"/>
      <w:szCs w:val="20"/>
    </w:rPr>
  </w:style>
  <w:style w:type="character" w:styleId="FootnoteReference">
    <w:name w:val="footnote reference"/>
    <w:basedOn w:val="DefaultParagraphFont"/>
    <w:uiPriority w:val="99"/>
    <w:semiHidden/>
    <w:unhideWhenUsed/>
    <w:rsid w:val="00FC38C2"/>
    <w:rPr>
      <w:vertAlign w:val="superscript"/>
    </w:rPr>
  </w:style>
  <w:style w:type="paragraph" w:styleId="NoSpacing">
    <w:name w:val="No Spacing"/>
    <w:uiPriority w:val="1"/>
    <w:qFormat/>
    <w:rsid w:val="003F658E"/>
    <w:pPr>
      <w:spacing w:after="0" w:line="240" w:lineRule="auto"/>
    </w:pPr>
  </w:style>
  <w:style w:type="character" w:styleId="CommentReference">
    <w:name w:val="annotation reference"/>
    <w:basedOn w:val="DefaultParagraphFont"/>
    <w:uiPriority w:val="99"/>
    <w:semiHidden/>
    <w:unhideWhenUsed/>
    <w:rsid w:val="0053618B"/>
    <w:rPr>
      <w:sz w:val="16"/>
      <w:szCs w:val="16"/>
    </w:rPr>
  </w:style>
  <w:style w:type="paragraph" w:styleId="CommentText">
    <w:name w:val="annotation text"/>
    <w:basedOn w:val="Normal"/>
    <w:link w:val="CommentTextChar"/>
    <w:uiPriority w:val="99"/>
    <w:semiHidden/>
    <w:unhideWhenUsed/>
    <w:rsid w:val="0053618B"/>
    <w:pPr>
      <w:spacing w:line="240" w:lineRule="auto"/>
    </w:pPr>
    <w:rPr>
      <w:sz w:val="20"/>
      <w:szCs w:val="20"/>
    </w:rPr>
  </w:style>
  <w:style w:type="character" w:customStyle="1" w:styleId="CommentTextChar">
    <w:name w:val="Comment Text Char"/>
    <w:basedOn w:val="DefaultParagraphFont"/>
    <w:link w:val="CommentText"/>
    <w:uiPriority w:val="99"/>
    <w:semiHidden/>
    <w:rsid w:val="0053618B"/>
    <w:rPr>
      <w:sz w:val="20"/>
      <w:szCs w:val="20"/>
    </w:rPr>
  </w:style>
  <w:style w:type="paragraph" w:styleId="CommentSubject">
    <w:name w:val="annotation subject"/>
    <w:basedOn w:val="CommentText"/>
    <w:next w:val="CommentText"/>
    <w:link w:val="CommentSubjectChar"/>
    <w:uiPriority w:val="99"/>
    <w:semiHidden/>
    <w:unhideWhenUsed/>
    <w:rsid w:val="0053618B"/>
    <w:rPr>
      <w:b/>
      <w:bCs/>
    </w:rPr>
  </w:style>
  <w:style w:type="character" w:customStyle="1" w:styleId="CommentSubjectChar">
    <w:name w:val="Comment Subject Char"/>
    <w:basedOn w:val="CommentTextChar"/>
    <w:link w:val="CommentSubject"/>
    <w:uiPriority w:val="99"/>
    <w:semiHidden/>
    <w:rsid w:val="0053618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5" Type="http://schemas.openxmlformats.org/officeDocument/2006/relationships/settings" Target="settings.xml"/><Relationship Id="rId15" Type="http://schemas.microsoft.com/office/2007/relationships/diagramDrawing" Target="diagrams/drawing1.xml"/><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C67B3C-29D3-4485-A4B1-344E4D4E989F}"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US"/>
        </a:p>
      </dgm:t>
    </dgm:pt>
    <dgm:pt modelId="{04484F2E-6D95-4402-92A5-C94BC30E0D33}">
      <dgm:prSet phldrT="[Text]" custT="1"/>
      <dgm:spPr>
        <a:solidFill>
          <a:srgbClr val="F9D6A7"/>
        </a:solidFill>
      </dgm:spPr>
      <dgm:t>
        <a:bodyPr/>
        <a:lstStyle/>
        <a:p>
          <a:r>
            <a:rPr lang="en-US" sz="1100">
              <a:solidFill>
                <a:srgbClr val="C75B12"/>
              </a:solidFill>
              <a:latin typeface="+mn-lt"/>
              <a:cs typeface="Arial" panose="020B0604020202020204" pitchFamily="34" charset="0"/>
            </a:rPr>
            <a:t>1. Community Entry</a:t>
          </a:r>
        </a:p>
      </dgm:t>
    </dgm:pt>
    <dgm:pt modelId="{E78E8818-7120-4F07-BA39-955E2EA602E7}" type="parTrans" cxnId="{BBDED073-D2C6-4888-89AF-6B838C46BC0D}">
      <dgm:prSet/>
      <dgm:spPr/>
      <dgm:t>
        <a:bodyPr/>
        <a:lstStyle/>
        <a:p>
          <a:endParaRPr lang="en-US" sz="1100">
            <a:latin typeface="Arial" panose="020B0604020202020204" pitchFamily="34" charset="0"/>
            <a:cs typeface="Arial" panose="020B0604020202020204" pitchFamily="34" charset="0"/>
          </a:endParaRPr>
        </a:p>
      </dgm:t>
    </dgm:pt>
    <dgm:pt modelId="{B1B9685C-99EF-4388-808E-133BC29C36A4}" type="sibTrans" cxnId="{BBDED073-D2C6-4888-89AF-6B838C46BC0D}">
      <dgm:prSet/>
      <dgm:spPr>
        <a:solidFill>
          <a:srgbClr val="C75B12"/>
        </a:solidFill>
      </dgm:spPr>
      <dgm:t>
        <a:bodyPr/>
        <a:lstStyle/>
        <a:p>
          <a:endParaRPr lang="en-US" sz="1100">
            <a:latin typeface="Arial" panose="020B0604020202020204" pitchFamily="34" charset="0"/>
            <a:cs typeface="Arial" panose="020B0604020202020204" pitchFamily="34" charset="0"/>
          </a:endParaRPr>
        </a:p>
      </dgm:t>
    </dgm:pt>
    <dgm:pt modelId="{75FB485D-66D0-43F2-B18E-38300376091B}">
      <dgm:prSet phldrT="[Text]" custT="1"/>
      <dgm:spPr>
        <a:solidFill>
          <a:srgbClr val="F9D6A7"/>
        </a:solidFill>
      </dgm:spPr>
      <dgm:t>
        <a:bodyPr/>
        <a:lstStyle/>
        <a:p>
          <a:r>
            <a:rPr lang="en-US" sz="1100">
              <a:solidFill>
                <a:srgbClr val="C75B12"/>
              </a:solidFill>
              <a:latin typeface="+mn-lt"/>
              <a:cs typeface="Arial" panose="020B0604020202020204" pitchFamily="34" charset="0"/>
            </a:rPr>
            <a:t>2. Community Situational Analysis</a:t>
          </a:r>
        </a:p>
      </dgm:t>
    </dgm:pt>
    <dgm:pt modelId="{993677E9-D63E-4A2E-84E5-3A5496772B7A}" type="parTrans" cxnId="{382A5A50-B209-47D4-9A00-FEA826F58094}">
      <dgm:prSet/>
      <dgm:spPr/>
      <dgm:t>
        <a:bodyPr/>
        <a:lstStyle/>
        <a:p>
          <a:endParaRPr lang="en-US" sz="1100">
            <a:latin typeface="Arial" panose="020B0604020202020204" pitchFamily="34" charset="0"/>
            <a:cs typeface="Arial" panose="020B0604020202020204" pitchFamily="34" charset="0"/>
          </a:endParaRPr>
        </a:p>
      </dgm:t>
    </dgm:pt>
    <dgm:pt modelId="{437D305B-0AF4-4D60-BA2B-51DBAD9C9C28}" type="sibTrans" cxnId="{382A5A50-B209-47D4-9A00-FEA826F58094}">
      <dgm:prSet/>
      <dgm:spPr/>
      <dgm:t>
        <a:bodyPr/>
        <a:lstStyle/>
        <a:p>
          <a:endParaRPr lang="en-US" sz="1100">
            <a:latin typeface="Arial" panose="020B0604020202020204" pitchFamily="34" charset="0"/>
            <a:cs typeface="Arial" panose="020B0604020202020204" pitchFamily="34" charset="0"/>
          </a:endParaRPr>
        </a:p>
      </dgm:t>
    </dgm:pt>
    <dgm:pt modelId="{A0303B03-52DC-4C7B-B1CD-A89606FAE1E7}">
      <dgm:prSet phldrT="[Text]" custT="1"/>
      <dgm:spPr>
        <a:solidFill>
          <a:srgbClr val="F9D6A7"/>
        </a:solidFill>
        <a:ln>
          <a:noFill/>
        </a:ln>
      </dgm:spPr>
      <dgm:t>
        <a:bodyPr/>
        <a:lstStyle/>
        <a:p>
          <a:r>
            <a:rPr lang="en-US" sz="1100">
              <a:solidFill>
                <a:srgbClr val="C75B12"/>
              </a:solidFill>
              <a:latin typeface="+mn-lt"/>
              <a:cs typeface="Arial" panose="020B0604020202020204" pitchFamily="34" charset="0"/>
            </a:rPr>
            <a:t>3. Community Vision</a:t>
          </a:r>
        </a:p>
      </dgm:t>
    </dgm:pt>
    <dgm:pt modelId="{C64873AF-4ACB-4C6E-8218-ED9F524C699B}" type="parTrans" cxnId="{062A493E-D8CC-4EF0-9F14-C85D036F8E8F}">
      <dgm:prSet/>
      <dgm:spPr/>
      <dgm:t>
        <a:bodyPr/>
        <a:lstStyle/>
        <a:p>
          <a:endParaRPr lang="en-US" sz="1100">
            <a:latin typeface="Arial" panose="020B0604020202020204" pitchFamily="34" charset="0"/>
            <a:cs typeface="Arial" panose="020B0604020202020204" pitchFamily="34" charset="0"/>
          </a:endParaRPr>
        </a:p>
      </dgm:t>
    </dgm:pt>
    <dgm:pt modelId="{8FE01B45-D911-4B91-84DE-6F374F56B77D}" type="sibTrans" cxnId="{062A493E-D8CC-4EF0-9F14-C85D036F8E8F}">
      <dgm:prSet/>
      <dgm:spPr/>
      <dgm:t>
        <a:bodyPr/>
        <a:lstStyle/>
        <a:p>
          <a:endParaRPr lang="en-US" sz="1100">
            <a:latin typeface="Arial" panose="020B0604020202020204" pitchFamily="34" charset="0"/>
            <a:cs typeface="Arial" panose="020B0604020202020204" pitchFamily="34" charset="0"/>
          </a:endParaRPr>
        </a:p>
      </dgm:t>
    </dgm:pt>
    <dgm:pt modelId="{F73A90DE-2CF5-4848-BC7F-EE2E400E650F}">
      <dgm:prSet phldrT="[Text]" custT="1"/>
      <dgm:spPr>
        <a:solidFill>
          <a:srgbClr val="F9D6A7"/>
        </a:solidFill>
        <a:ln>
          <a:noFill/>
        </a:ln>
      </dgm:spPr>
      <dgm:t>
        <a:bodyPr/>
        <a:lstStyle/>
        <a:p>
          <a:r>
            <a:rPr lang="en-US" sz="1100">
              <a:solidFill>
                <a:srgbClr val="C75B12"/>
              </a:solidFill>
              <a:latin typeface="+mn-lt"/>
              <a:cs typeface="Arial" panose="020B0604020202020204" pitchFamily="34" charset="0"/>
            </a:rPr>
            <a:t>5. Validation of Action Plans</a:t>
          </a:r>
        </a:p>
      </dgm:t>
    </dgm:pt>
    <dgm:pt modelId="{3390AA8A-73B7-4806-9018-36E0FCEB2626}" type="parTrans" cxnId="{6ACF9FE6-F8A6-4CAF-AA59-616AD2908E5E}">
      <dgm:prSet/>
      <dgm:spPr/>
      <dgm:t>
        <a:bodyPr/>
        <a:lstStyle/>
        <a:p>
          <a:endParaRPr lang="en-US" sz="1100">
            <a:latin typeface="Arial" panose="020B0604020202020204" pitchFamily="34" charset="0"/>
            <a:cs typeface="Arial" panose="020B0604020202020204" pitchFamily="34" charset="0"/>
          </a:endParaRPr>
        </a:p>
      </dgm:t>
    </dgm:pt>
    <dgm:pt modelId="{3DF81BF2-862E-41AC-9953-5EC0A1EE3422}" type="sibTrans" cxnId="{6ACF9FE6-F8A6-4CAF-AA59-616AD2908E5E}">
      <dgm:prSet/>
      <dgm:spPr/>
      <dgm:t>
        <a:bodyPr/>
        <a:lstStyle/>
        <a:p>
          <a:endParaRPr lang="en-US" sz="1100">
            <a:latin typeface="Arial" panose="020B0604020202020204" pitchFamily="34" charset="0"/>
            <a:cs typeface="Arial" panose="020B0604020202020204" pitchFamily="34" charset="0"/>
          </a:endParaRPr>
        </a:p>
      </dgm:t>
    </dgm:pt>
    <dgm:pt modelId="{6D9F9C45-5F1F-4C4C-86AE-9266B2DAD288}">
      <dgm:prSet phldrT="[Text]" custT="1"/>
      <dgm:spPr>
        <a:solidFill>
          <a:srgbClr val="F9D6A7"/>
        </a:solidFill>
      </dgm:spPr>
      <dgm:t>
        <a:bodyPr/>
        <a:lstStyle/>
        <a:p>
          <a:r>
            <a:rPr lang="en-US" sz="1100">
              <a:solidFill>
                <a:srgbClr val="C75B12"/>
              </a:solidFill>
              <a:latin typeface="+mn-lt"/>
              <a:cs typeface="Arial" panose="020B0604020202020204" pitchFamily="34" charset="0"/>
            </a:rPr>
            <a:t>6.Monitoring of Implementation </a:t>
          </a:r>
        </a:p>
      </dgm:t>
    </dgm:pt>
    <dgm:pt modelId="{C557E632-81B9-43C2-A3C8-81277E2076B4}" type="parTrans" cxnId="{EC2408AB-B7A4-41E5-B77D-127E27D33A92}">
      <dgm:prSet/>
      <dgm:spPr/>
      <dgm:t>
        <a:bodyPr/>
        <a:lstStyle/>
        <a:p>
          <a:endParaRPr lang="en-US" sz="1100">
            <a:latin typeface="Arial" panose="020B0604020202020204" pitchFamily="34" charset="0"/>
            <a:cs typeface="Arial" panose="020B0604020202020204" pitchFamily="34" charset="0"/>
          </a:endParaRPr>
        </a:p>
      </dgm:t>
    </dgm:pt>
    <dgm:pt modelId="{238825DC-40C6-4F95-B7A9-0FEB83D9B5A9}" type="sibTrans" cxnId="{EC2408AB-B7A4-41E5-B77D-127E27D33A92}">
      <dgm:prSet/>
      <dgm:spPr/>
      <dgm:t>
        <a:bodyPr/>
        <a:lstStyle/>
        <a:p>
          <a:endParaRPr lang="en-US" sz="1100">
            <a:latin typeface="Arial" panose="020B0604020202020204" pitchFamily="34" charset="0"/>
            <a:cs typeface="Arial" panose="020B0604020202020204" pitchFamily="34" charset="0"/>
          </a:endParaRPr>
        </a:p>
      </dgm:t>
    </dgm:pt>
    <dgm:pt modelId="{122E4DC4-ACAC-479F-92E2-AF57C978E9B0}">
      <dgm:prSet custT="1"/>
      <dgm:spPr>
        <a:solidFill>
          <a:srgbClr val="F9D6A7"/>
        </a:solidFill>
      </dgm:spPr>
      <dgm:t>
        <a:bodyPr/>
        <a:lstStyle/>
        <a:p>
          <a:r>
            <a:rPr lang="en-US" sz="1100">
              <a:solidFill>
                <a:srgbClr val="C75B12"/>
              </a:solidFill>
              <a:latin typeface="+mn-lt"/>
              <a:cs typeface="Arial" panose="020B0604020202020204" pitchFamily="34" charset="0"/>
            </a:rPr>
            <a:t>4. Community Matrix</a:t>
          </a:r>
        </a:p>
      </dgm:t>
    </dgm:pt>
    <dgm:pt modelId="{F9BBBD40-6A3D-4954-8D95-6D56D9111D8B}" type="parTrans" cxnId="{A56622C2-1350-4272-963E-98C01410B19B}">
      <dgm:prSet/>
      <dgm:spPr/>
      <dgm:t>
        <a:bodyPr/>
        <a:lstStyle/>
        <a:p>
          <a:endParaRPr lang="en-US"/>
        </a:p>
      </dgm:t>
    </dgm:pt>
    <dgm:pt modelId="{E4DD514C-5ABE-4298-9CB8-488AFF1EE89A}" type="sibTrans" cxnId="{A56622C2-1350-4272-963E-98C01410B19B}">
      <dgm:prSet/>
      <dgm:spPr/>
      <dgm:t>
        <a:bodyPr/>
        <a:lstStyle/>
        <a:p>
          <a:endParaRPr lang="en-US"/>
        </a:p>
      </dgm:t>
    </dgm:pt>
    <dgm:pt modelId="{0A6E62CD-49EE-4FD6-8033-F3552C67E414}" type="pres">
      <dgm:prSet presAssocID="{D9C67B3C-29D3-4485-A4B1-344E4D4E989F}" presName="Name0" presStyleCnt="0">
        <dgm:presLayoutVars>
          <dgm:dir/>
          <dgm:resizeHandles val="exact"/>
        </dgm:presLayoutVars>
      </dgm:prSet>
      <dgm:spPr/>
      <dgm:t>
        <a:bodyPr/>
        <a:lstStyle/>
        <a:p>
          <a:endParaRPr lang="en-US"/>
        </a:p>
      </dgm:t>
    </dgm:pt>
    <dgm:pt modelId="{FB5CFDC8-A13F-405D-9A01-6410919FFC07}" type="pres">
      <dgm:prSet presAssocID="{D9C67B3C-29D3-4485-A4B1-344E4D4E989F}" presName="cycle" presStyleCnt="0"/>
      <dgm:spPr/>
    </dgm:pt>
    <dgm:pt modelId="{2D5DBE5A-77DB-41EA-8329-99B35D3F5E0E}" type="pres">
      <dgm:prSet presAssocID="{04484F2E-6D95-4402-92A5-C94BC30E0D33}" presName="nodeFirstNode" presStyleLbl="node1" presStyleIdx="0" presStyleCnt="6">
        <dgm:presLayoutVars>
          <dgm:bulletEnabled val="1"/>
        </dgm:presLayoutVars>
      </dgm:prSet>
      <dgm:spPr/>
      <dgm:t>
        <a:bodyPr/>
        <a:lstStyle/>
        <a:p>
          <a:endParaRPr lang="en-US"/>
        </a:p>
      </dgm:t>
    </dgm:pt>
    <dgm:pt modelId="{D1D589D7-850B-4AE7-916F-CA957ACBCD26}" type="pres">
      <dgm:prSet presAssocID="{B1B9685C-99EF-4388-808E-133BC29C36A4}" presName="sibTransFirstNode" presStyleLbl="bgShp" presStyleIdx="0" presStyleCnt="1"/>
      <dgm:spPr/>
      <dgm:t>
        <a:bodyPr/>
        <a:lstStyle/>
        <a:p>
          <a:endParaRPr lang="en-US"/>
        </a:p>
      </dgm:t>
    </dgm:pt>
    <dgm:pt modelId="{C1C8A83F-128C-4014-BDB4-B5E8C387E7A4}" type="pres">
      <dgm:prSet presAssocID="{75FB485D-66D0-43F2-B18E-38300376091B}" presName="nodeFollowingNodes" presStyleLbl="node1" presStyleIdx="1" presStyleCnt="6">
        <dgm:presLayoutVars>
          <dgm:bulletEnabled val="1"/>
        </dgm:presLayoutVars>
      </dgm:prSet>
      <dgm:spPr/>
      <dgm:t>
        <a:bodyPr/>
        <a:lstStyle/>
        <a:p>
          <a:endParaRPr lang="en-US"/>
        </a:p>
      </dgm:t>
    </dgm:pt>
    <dgm:pt modelId="{502385AB-0316-40B7-9106-92B1308E877A}" type="pres">
      <dgm:prSet presAssocID="{A0303B03-52DC-4C7B-B1CD-A89606FAE1E7}" presName="nodeFollowingNodes" presStyleLbl="node1" presStyleIdx="2" presStyleCnt="6" custRadScaleRad="108226" custRadScaleInc="-24646">
        <dgm:presLayoutVars>
          <dgm:bulletEnabled val="1"/>
        </dgm:presLayoutVars>
      </dgm:prSet>
      <dgm:spPr/>
      <dgm:t>
        <a:bodyPr/>
        <a:lstStyle/>
        <a:p>
          <a:endParaRPr lang="en-US"/>
        </a:p>
      </dgm:t>
    </dgm:pt>
    <dgm:pt modelId="{DAD41D79-BC7D-42A5-B700-DEB0D13F8D79}" type="pres">
      <dgm:prSet presAssocID="{122E4DC4-ACAC-479F-92E2-AF57C978E9B0}" presName="nodeFollowingNodes" presStyleLbl="node1" presStyleIdx="3" presStyleCnt="6">
        <dgm:presLayoutVars>
          <dgm:bulletEnabled val="1"/>
        </dgm:presLayoutVars>
      </dgm:prSet>
      <dgm:spPr/>
      <dgm:t>
        <a:bodyPr/>
        <a:lstStyle/>
        <a:p>
          <a:endParaRPr lang="en-US"/>
        </a:p>
      </dgm:t>
    </dgm:pt>
    <dgm:pt modelId="{1A2FCAAA-158C-4F75-ADE6-4740E8438E68}" type="pres">
      <dgm:prSet presAssocID="{F73A90DE-2CF5-4848-BC7F-EE2E400E650F}" presName="nodeFollowingNodes" presStyleLbl="node1" presStyleIdx="4" presStyleCnt="6" custRadScaleRad="107285" custRadScaleInc="21937">
        <dgm:presLayoutVars>
          <dgm:bulletEnabled val="1"/>
        </dgm:presLayoutVars>
      </dgm:prSet>
      <dgm:spPr/>
      <dgm:t>
        <a:bodyPr/>
        <a:lstStyle/>
        <a:p>
          <a:endParaRPr lang="en-US"/>
        </a:p>
      </dgm:t>
    </dgm:pt>
    <dgm:pt modelId="{6EAA3CDF-CEEB-4F79-8C39-F8CA1A63DEA2}" type="pres">
      <dgm:prSet presAssocID="{6D9F9C45-5F1F-4C4C-86AE-9266B2DAD288}" presName="nodeFollowingNodes" presStyleLbl="node1" presStyleIdx="5" presStyleCnt="6">
        <dgm:presLayoutVars>
          <dgm:bulletEnabled val="1"/>
        </dgm:presLayoutVars>
      </dgm:prSet>
      <dgm:spPr/>
      <dgm:t>
        <a:bodyPr/>
        <a:lstStyle/>
        <a:p>
          <a:endParaRPr lang="en-US"/>
        </a:p>
      </dgm:t>
    </dgm:pt>
  </dgm:ptLst>
  <dgm:cxnLst>
    <dgm:cxn modelId="{EC2408AB-B7A4-41E5-B77D-127E27D33A92}" srcId="{D9C67B3C-29D3-4485-A4B1-344E4D4E989F}" destId="{6D9F9C45-5F1F-4C4C-86AE-9266B2DAD288}" srcOrd="5" destOrd="0" parTransId="{C557E632-81B9-43C2-A3C8-81277E2076B4}" sibTransId="{238825DC-40C6-4F95-B7A9-0FEB83D9B5A9}"/>
    <dgm:cxn modelId="{EA7A69B2-9C7F-48EE-B261-B31C2D0B6F32}" type="presOf" srcId="{6D9F9C45-5F1F-4C4C-86AE-9266B2DAD288}" destId="{6EAA3CDF-CEEB-4F79-8C39-F8CA1A63DEA2}" srcOrd="0" destOrd="0" presId="urn:microsoft.com/office/officeart/2005/8/layout/cycle3"/>
    <dgm:cxn modelId="{382A5A50-B209-47D4-9A00-FEA826F58094}" srcId="{D9C67B3C-29D3-4485-A4B1-344E4D4E989F}" destId="{75FB485D-66D0-43F2-B18E-38300376091B}" srcOrd="1" destOrd="0" parTransId="{993677E9-D63E-4A2E-84E5-3A5496772B7A}" sibTransId="{437D305B-0AF4-4D60-BA2B-51DBAD9C9C28}"/>
    <dgm:cxn modelId="{E7452FA8-AE77-427C-9207-11E3EEE8AD6D}" type="presOf" srcId="{A0303B03-52DC-4C7B-B1CD-A89606FAE1E7}" destId="{502385AB-0316-40B7-9106-92B1308E877A}" srcOrd="0" destOrd="0" presId="urn:microsoft.com/office/officeart/2005/8/layout/cycle3"/>
    <dgm:cxn modelId="{4A88AD66-4EA4-425E-B3AA-8DD2926AD5F5}" type="presOf" srcId="{04484F2E-6D95-4402-92A5-C94BC30E0D33}" destId="{2D5DBE5A-77DB-41EA-8329-99B35D3F5E0E}" srcOrd="0" destOrd="0" presId="urn:microsoft.com/office/officeart/2005/8/layout/cycle3"/>
    <dgm:cxn modelId="{4AC8AC41-8366-4674-9A9E-6CB08AEEAAB6}" type="presOf" srcId="{B1B9685C-99EF-4388-808E-133BC29C36A4}" destId="{D1D589D7-850B-4AE7-916F-CA957ACBCD26}" srcOrd="0" destOrd="0" presId="urn:microsoft.com/office/officeart/2005/8/layout/cycle3"/>
    <dgm:cxn modelId="{6ACF9FE6-F8A6-4CAF-AA59-616AD2908E5E}" srcId="{D9C67B3C-29D3-4485-A4B1-344E4D4E989F}" destId="{F73A90DE-2CF5-4848-BC7F-EE2E400E650F}" srcOrd="4" destOrd="0" parTransId="{3390AA8A-73B7-4806-9018-36E0FCEB2626}" sibTransId="{3DF81BF2-862E-41AC-9953-5EC0A1EE3422}"/>
    <dgm:cxn modelId="{B7F72717-2612-461B-A445-F989A55E96BD}" type="presOf" srcId="{122E4DC4-ACAC-479F-92E2-AF57C978E9B0}" destId="{DAD41D79-BC7D-42A5-B700-DEB0D13F8D79}" srcOrd="0" destOrd="0" presId="urn:microsoft.com/office/officeart/2005/8/layout/cycle3"/>
    <dgm:cxn modelId="{A56622C2-1350-4272-963E-98C01410B19B}" srcId="{D9C67B3C-29D3-4485-A4B1-344E4D4E989F}" destId="{122E4DC4-ACAC-479F-92E2-AF57C978E9B0}" srcOrd="3" destOrd="0" parTransId="{F9BBBD40-6A3D-4954-8D95-6D56D9111D8B}" sibTransId="{E4DD514C-5ABE-4298-9CB8-488AFF1EE89A}"/>
    <dgm:cxn modelId="{AE62B363-3EFB-40AA-8CE7-FF3DB43DA301}" type="presOf" srcId="{F73A90DE-2CF5-4848-BC7F-EE2E400E650F}" destId="{1A2FCAAA-158C-4F75-ADE6-4740E8438E68}" srcOrd="0" destOrd="0" presId="urn:microsoft.com/office/officeart/2005/8/layout/cycle3"/>
    <dgm:cxn modelId="{C482B56F-6C1B-411C-8913-F3F3F6D1FC55}" type="presOf" srcId="{75FB485D-66D0-43F2-B18E-38300376091B}" destId="{C1C8A83F-128C-4014-BDB4-B5E8C387E7A4}" srcOrd="0" destOrd="0" presId="urn:microsoft.com/office/officeart/2005/8/layout/cycle3"/>
    <dgm:cxn modelId="{062A493E-D8CC-4EF0-9F14-C85D036F8E8F}" srcId="{D9C67B3C-29D3-4485-A4B1-344E4D4E989F}" destId="{A0303B03-52DC-4C7B-B1CD-A89606FAE1E7}" srcOrd="2" destOrd="0" parTransId="{C64873AF-4ACB-4C6E-8218-ED9F524C699B}" sibTransId="{8FE01B45-D911-4B91-84DE-6F374F56B77D}"/>
    <dgm:cxn modelId="{BBDED073-D2C6-4888-89AF-6B838C46BC0D}" srcId="{D9C67B3C-29D3-4485-A4B1-344E4D4E989F}" destId="{04484F2E-6D95-4402-92A5-C94BC30E0D33}" srcOrd="0" destOrd="0" parTransId="{E78E8818-7120-4F07-BA39-955E2EA602E7}" sibTransId="{B1B9685C-99EF-4388-808E-133BC29C36A4}"/>
    <dgm:cxn modelId="{50849D7B-6152-4712-AE9D-153CF01FB9AB}" type="presOf" srcId="{D9C67B3C-29D3-4485-A4B1-344E4D4E989F}" destId="{0A6E62CD-49EE-4FD6-8033-F3552C67E414}" srcOrd="0" destOrd="0" presId="urn:microsoft.com/office/officeart/2005/8/layout/cycle3"/>
    <dgm:cxn modelId="{2C4ECDA6-36C9-4DC5-8714-077C1399820E}" type="presParOf" srcId="{0A6E62CD-49EE-4FD6-8033-F3552C67E414}" destId="{FB5CFDC8-A13F-405D-9A01-6410919FFC07}" srcOrd="0" destOrd="0" presId="urn:microsoft.com/office/officeart/2005/8/layout/cycle3"/>
    <dgm:cxn modelId="{3E398DC0-2BB6-46E9-8194-602ABE802214}" type="presParOf" srcId="{FB5CFDC8-A13F-405D-9A01-6410919FFC07}" destId="{2D5DBE5A-77DB-41EA-8329-99B35D3F5E0E}" srcOrd="0" destOrd="0" presId="urn:microsoft.com/office/officeart/2005/8/layout/cycle3"/>
    <dgm:cxn modelId="{4085AEEA-D4B8-48AD-AC38-2BAD6C21BC7E}" type="presParOf" srcId="{FB5CFDC8-A13F-405D-9A01-6410919FFC07}" destId="{D1D589D7-850B-4AE7-916F-CA957ACBCD26}" srcOrd="1" destOrd="0" presId="urn:microsoft.com/office/officeart/2005/8/layout/cycle3"/>
    <dgm:cxn modelId="{3030E58F-B22D-4A19-A3D2-691487FF1A75}" type="presParOf" srcId="{FB5CFDC8-A13F-405D-9A01-6410919FFC07}" destId="{C1C8A83F-128C-4014-BDB4-B5E8C387E7A4}" srcOrd="2" destOrd="0" presId="urn:microsoft.com/office/officeart/2005/8/layout/cycle3"/>
    <dgm:cxn modelId="{50FDF903-2D4F-483C-ADA4-CC702CEBBD81}" type="presParOf" srcId="{FB5CFDC8-A13F-405D-9A01-6410919FFC07}" destId="{502385AB-0316-40B7-9106-92B1308E877A}" srcOrd="3" destOrd="0" presId="urn:microsoft.com/office/officeart/2005/8/layout/cycle3"/>
    <dgm:cxn modelId="{E2B86F94-07E9-4848-BD15-3E62B081186E}" type="presParOf" srcId="{FB5CFDC8-A13F-405D-9A01-6410919FFC07}" destId="{DAD41D79-BC7D-42A5-B700-DEB0D13F8D79}" srcOrd="4" destOrd="0" presId="urn:microsoft.com/office/officeart/2005/8/layout/cycle3"/>
    <dgm:cxn modelId="{1E717D90-75ED-4B42-B8D7-944E2F7A807E}" type="presParOf" srcId="{FB5CFDC8-A13F-405D-9A01-6410919FFC07}" destId="{1A2FCAAA-158C-4F75-ADE6-4740E8438E68}" srcOrd="5" destOrd="0" presId="urn:microsoft.com/office/officeart/2005/8/layout/cycle3"/>
    <dgm:cxn modelId="{3F1D488D-EC88-4B40-BF34-3DE16A040F19}" type="presParOf" srcId="{FB5CFDC8-A13F-405D-9A01-6410919FFC07}" destId="{6EAA3CDF-CEEB-4F79-8C39-F8CA1A63DEA2}" srcOrd="6" destOrd="0" presId="urn:microsoft.com/office/officeart/2005/8/layout/cycle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D589D7-850B-4AE7-916F-CA957ACBCD26}">
      <dsp:nvSpPr>
        <dsp:cNvPr id="0" name=""/>
        <dsp:cNvSpPr/>
      </dsp:nvSpPr>
      <dsp:spPr>
        <a:xfrm>
          <a:off x="88066" y="20277"/>
          <a:ext cx="3298587" cy="3298587"/>
        </a:xfrm>
        <a:prstGeom prst="circularArrow">
          <a:avLst>
            <a:gd name="adj1" fmla="val 5274"/>
            <a:gd name="adj2" fmla="val 312630"/>
            <a:gd name="adj3" fmla="val 14365964"/>
            <a:gd name="adj4" fmla="val 17046805"/>
            <a:gd name="adj5" fmla="val 5477"/>
          </a:avLst>
        </a:prstGeom>
        <a:solidFill>
          <a:srgbClr val="C75B12"/>
        </a:solidFill>
        <a:ln>
          <a:noFill/>
        </a:ln>
        <a:effectLst/>
      </dsp:spPr>
      <dsp:style>
        <a:lnRef idx="0">
          <a:scrgbClr r="0" g="0" b="0"/>
        </a:lnRef>
        <a:fillRef idx="1">
          <a:scrgbClr r="0" g="0" b="0"/>
        </a:fillRef>
        <a:effectRef idx="0">
          <a:scrgbClr r="0" g="0" b="0"/>
        </a:effectRef>
        <a:fontRef idx="minor"/>
      </dsp:style>
    </dsp:sp>
    <dsp:sp modelId="{2D5DBE5A-77DB-41EA-8329-99B35D3F5E0E}">
      <dsp:nvSpPr>
        <dsp:cNvPr id="0" name=""/>
        <dsp:cNvSpPr/>
      </dsp:nvSpPr>
      <dsp:spPr>
        <a:xfrm>
          <a:off x="1159653" y="26835"/>
          <a:ext cx="1155412" cy="577706"/>
        </a:xfrm>
        <a:prstGeom prst="roundRect">
          <a:avLst/>
        </a:prstGeom>
        <a:solidFill>
          <a:srgbClr val="F9D6A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rgbClr val="C75B12"/>
              </a:solidFill>
              <a:latin typeface="+mn-lt"/>
              <a:cs typeface="Arial" panose="020B0604020202020204" pitchFamily="34" charset="0"/>
            </a:rPr>
            <a:t>1. Community Entry</a:t>
          </a:r>
        </a:p>
      </dsp:txBody>
      <dsp:txXfrm>
        <a:off x="1187854" y="55036"/>
        <a:ext cx="1099010" cy="521304"/>
      </dsp:txXfrm>
    </dsp:sp>
    <dsp:sp modelId="{C1C8A83F-128C-4014-BDB4-B5E8C387E7A4}">
      <dsp:nvSpPr>
        <dsp:cNvPr id="0" name=""/>
        <dsp:cNvSpPr/>
      </dsp:nvSpPr>
      <dsp:spPr>
        <a:xfrm>
          <a:off x="2318542" y="695919"/>
          <a:ext cx="1155412" cy="577706"/>
        </a:xfrm>
        <a:prstGeom prst="roundRect">
          <a:avLst/>
        </a:prstGeom>
        <a:solidFill>
          <a:srgbClr val="F9D6A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rgbClr val="C75B12"/>
              </a:solidFill>
              <a:latin typeface="+mn-lt"/>
              <a:cs typeface="Arial" panose="020B0604020202020204" pitchFamily="34" charset="0"/>
            </a:rPr>
            <a:t>2. Community Situational Analysis</a:t>
          </a:r>
        </a:p>
      </dsp:txBody>
      <dsp:txXfrm>
        <a:off x="2346743" y="724120"/>
        <a:ext cx="1099010" cy="521304"/>
      </dsp:txXfrm>
    </dsp:sp>
    <dsp:sp modelId="{502385AB-0316-40B7-9106-92B1308E877A}">
      <dsp:nvSpPr>
        <dsp:cNvPr id="0" name=""/>
        <dsp:cNvSpPr/>
      </dsp:nvSpPr>
      <dsp:spPr>
        <a:xfrm>
          <a:off x="2319307" y="1796277"/>
          <a:ext cx="1155412" cy="577706"/>
        </a:xfrm>
        <a:prstGeom prst="roundRect">
          <a:avLst/>
        </a:prstGeom>
        <a:solidFill>
          <a:srgbClr val="F9D6A7"/>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rgbClr val="C75B12"/>
              </a:solidFill>
              <a:latin typeface="+mn-lt"/>
              <a:cs typeface="Arial" panose="020B0604020202020204" pitchFamily="34" charset="0"/>
            </a:rPr>
            <a:t>3. Community Vision</a:t>
          </a:r>
        </a:p>
      </dsp:txBody>
      <dsp:txXfrm>
        <a:off x="2347508" y="1824478"/>
        <a:ext cx="1099010" cy="521304"/>
      </dsp:txXfrm>
    </dsp:sp>
    <dsp:sp modelId="{DAD41D79-BC7D-42A5-B700-DEB0D13F8D79}">
      <dsp:nvSpPr>
        <dsp:cNvPr id="0" name=""/>
        <dsp:cNvSpPr/>
      </dsp:nvSpPr>
      <dsp:spPr>
        <a:xfrm>
          <a:off x="1159653" y="2703173"/>
          <a:ext cx="1155412" cy="577706"/>
        </a:xfrm>
        <a:prstGeom prst="roundRect">
          <a:avLst/>
        </a:prstGeom>
        <a:solidFill>
          <a:srgbClr val="F9D6A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rgbClr val="C75B12"/>
              </a:solidFill>
              <a:latin typeface="+mn-lt"/>
              <a:cs typeface="Arial" panose="020B0604020202020204" pitchFamily="34" charset="0"/>
            </a:rPr>
            <a:t>4. Community Matrix</a:t>
          </a:r>
        </a:p>
      </dsp:txBody>
      <dsp:txXfrm>
        <a:off x="1187854" y="2731374"/>
        <a:ext cx="1099010" cy="521304"/>
      </dsp:txXfrm>
    </dsp:sp>
    <dsp:sp modelId="{1A2FCAAA-158C-4F75-ADE6-4740E8438E68}">
      <dsp:nvSpPr>
        <dsp:cNvPr id="0" name=""/>
        <dsp:cNvSpPr/>
      </dsp:nvSpPr>
      <dsp:spPr>
        <a:xfrm>
          <a:off x="0" y="1825723"/>
          <a:ext cx="1155412" cy="577706"/>
        </a:xfrm>
        <a:prstGeom prst="roundRect">
          <a:avLst/>
        </a:prstGeom>
        <a:solidFill>
          <a:srgbClr val="F9D6A7"/>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rgbClr val="C75B12"/>
              </a:solidFill>
              <a:latin typeface="+mn-lt"/>
              <a:cs typeface="Arial" panose="020B0604020202020204" pitchFamily="34" charset="0"/>
            </a:rPr>
            <a:t>5. Validation of Action Plans</a:t>
          </a:r>
        </a:p>
      </dsp:txBody>
      <dsp:txXfrm>
        <a:off x="28201" y="1853924"/>
        <a:ext cx="1099010" cy="521304"/>
      </dsp:txXfrm>
    </dsp:sp>
    <dsp:sp modelId="{6EAA3CDF-CEEB-4F79-8C39-F8CA1A63DEA2}">
      <dsp:nvSpPr>
        <dsp:cNvPr id="0" name=""/>
        <dsp:cNvSpPr/>
      </dsp:nvSpPr>
      <dsp:spPr>
        <a:xfrm>
          <a:off x="765" y="695919"/>
          <a:ext cx="1155412" cy="577706"/>
        </a:xfrm>
        <a:prstGeom prst="roundRect">
          <a:avLst/>
        </a:prstGeom>
        <a:solidFill>
          <a:srgbClr val="F9D6A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rgbClr val="C75B12"/>
              </a:solidFill>
              <a:latin typeface="+mn-lt"/>
              <a:cs typeface="Arial" panose="020B0604020202020204" pitchFamily="34" charset="0"/>
            </a:rPr>
            <a:t>6.Monitoring of Implementation </a:t>
          </a:r>
        </a:p>
      </dsp:txBody>
      <dsp:txXfrm>
        <a:off x="28966" y="724120"/>
        <a:ext cx="1099010" cy="521304"/>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880AD-B18F-4C9D-9A3E-BF62EC7AF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4130</Words>
  <Characters>23543</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Care UK</Company>
  <LinksUpToDate>false</LinksUpToDate>
  <CharactersWithSpaces>27618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Mahmoud Farag</dc:creator>
  <cp:lastModifiedBy>Capp, Hayley</cp:lastModifiedBy>
  <cp:revision>2</cp:revision>
  <dcterms:created xsi:type="dcterms:W3CDTF">2015-12-04T16:25:00Z</dcterms:created>
  <dcterms:modified xsi:type="dcterms:W3CDTF">2015-12-04T16:25:00Z</dcterms:modified>
</cp:coreProperties>
</file>